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305B0" w14:textId="5B4C2E51" w:rsidR="00D81CD3" w:rsidRDefault="0095135E" w:rsidP="001C1C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D81CD3" w:rsidRPr="00D81CD3">
        <w:rPr>
          <w:b/>
          <w:sz w:val="28"/>
          <w:szCs w:val="28"/>
        </w:rPr>
        <w:t>Лабораторная работа 2.</w:t>
      </w:r>
      <w:r>
        <w:rPr>
          <w:b/>
          <w:sz w:val="28"/>
          <w:szCs w:val="28"/>
        </w:rPr>
        <w:t xml:space="preserve"> </w:t>
      </w:r>
      <w:r w:rsidR="00D81CD3" w:rsidRPr="00D81CD3">
        <w:rPr>
          <w:b/>
          <w:sz w:val="28"/>
          <w:szCs w:val="28"/>
        </w:rPr>
        <w:t xml:space="preserve">Вычислить </w:t>
      </w:r>
      <w:proofErr w:type="gramStart"/>
      <w:r w:rsidR="00D81CD3" w:rsidRPr="00D81CD3">
        <w:rPr>
          <w:b/>
          <w:sz w:val="28"/>
          <w:szCs w:val="28"/>
        </w:rPr>
        <w:t>ведомость  геодезических</w:t>
      </w:r>
      <w:proofErr w:type="gramEnd"/>
      <w:r w:rsidR="00D81CD3" w:rsidRPr="00D81CD3">
        <w:rPr>
          <w:b/>
          <w:sz w:val="28"/>
          <w:szCs w:val="28"/>
        </w:rPr>
        <w:t xml:space="preserve"> наблюдений за деформациями земной поверхности</w:t>
      </w:r>
    </w:p>
    <w:p w14:paraId="0F356660" w14:textId="77777777" w:rsidR="00D81CD3" w:rsidRDefault="00D81CD3" w:rsidP="001C1C76">
      <w:pPr>
        <w:jc w:val="center"/>
        <w:rPr>
          <w:b/>
          <w:sz w:val="28"/>
          <w:szCs w:val="28"/>
        </w:rPr>
      </w:pPr>
    </w:p>
    <w:p w14:paraId="519B38B9" w14:textId="77777777" w:rsidR="001C1C76" w:rsidRDefault="001C1C76" w:rsidP="001C1C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Используя данные таблицы 1 необходимо рассчитать: </w:t>
      </w:r>
    </w:p>
    <w:p w14:paraId="4ADBFCCE" w14:textId="77777777" w:rsidR="001C1C76" w:rsidRDefault="001C1C76" w:rsidP="001C1C7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разность температур (7 </w:t>
      </w:r>
      <w:proofErr w:type="gramStart"/>
      <w:r>
        <w:rPr>
          <w:sz w:val="28"/>
          <w:szCs w:val="28"/>
        </w:rPr>
        <w:t>столбец)  по</w:t>
      </w:r>
      <w:proofErr w:type="gramEnd"/>
      <w:r>
        <w:rPr>
          <w:sz w:val="28"/>
          <w:szCs w:val="28"/>
        </w:rPr>
        <w:t xml:space="preserve"> формуле </w:t>
      </w:r>
      <w:proofErr w:type="spellStart"/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en-US"/>
        </w:rPr>
        <w:t>c</w:t>
      </w:r>
      <w:proofErr w:type="spellEnd"/>
      <w:r>
        <w:rPr>
          <w:sz w:val="28"/>
          <w:szCs w:val="28"/>
          <w:vertAlign w:val="subscript"/>
        </w:rPr>
        <w:t>ух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t</w:t>
      </w:r>
      <w:proofErr w:type="spellStart"/>
      <w:r>
        <w:rPr>
          <w:sz w:val="28"/>
          <w:szCs w:val="28"/>
          <w:vertAlign w:val="subscript"/>
        </w:rPr>
        <w:t>вл</w:t>
      </w:r>
      <w:proofErr w:type="spellEnd"/>
      <w:r>
        <w:rPr>
          <w:sz w:val="28"/>
          <w:szCs w:val="28"/>
        </w:rPr>
        <w:t xml:space="preserve"> (4-5).</w:t>
      </w:r>
    </w:p>
    <w:p w14:paraId="747E3E61" w14:textId="77777777" w:rsidR="001C1C76" w:rsidRDefault="001C1C76" w:rsidP="001C1C7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наклонное расстояние (8 столбец) по формуле:</w:t>
      </w:r>
    </w:p>
    <w:p w14:paraId="2A2BFD62" w14:textId="77777777" w:rsidR="001C1C76" w:rsidRDefault="001C1C76" w:rsidP="001C1C76">
      <w:pPr>
        <w:ind w:left="360"/>
        <w:jc w:val="both"/>
        <w:rPr>
          <w:sz w:val="28"/>
          <w:szCs w:val="28"/>
        </w:rPr>
      </w:pPr>
    </w:p>
    <w:p w14:paraId="74A4730A" w14:textId="77777777" w:rsidR="001C1C76" w:rsidRPr="003B2E9B" w:rsidRDefault="001C1C76" w:rsidP="001C1C76">
      <w:pPr>
        <w:ind w:left="360"/>
        <w:jc w:val="center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</w:t>
      </w:r>
      <w:r w:rsidRPr="003B2E9B">
        <w:rPr>
          <w:sz w:val="28"/>
          <w:szCs w:val="28"/>
        </w:rPr>
        <w:t xml:space="preserve">  =</w:t>
      </w:r>
      <w:proofErr w:type="gramEnd"/>
      <w:r w:rsidRPr="003B2E9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proofErr w:type="spellStart"/>
      <w:r>
        <w:rPr>
          <w:sz w:val="28"/>
          <w:szCs w:val="28"/>
          <w:vertAlign w:val="subscript"/>
        </w:rPr>
        <w:t>изм.ср</w:t>
      </w:r>
      <w:proofErr w:type="spellEnd"/>
      <w:r w:rsidRPr="003B2E9B">
        <w:rPr>
          <w:sz w:val="28"/>
          <w:szCs w:val="28"/>
        </w:rPr>
        <w:t xml:space="preserve"> + 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Ц</w:t>
      </w:r>
      <w:r w:rsidRPr="003B2E9B">
        <w:rPr>
          <w:sz w:val="28"/>
          <w:szCs w:val="28"/>
        </w:rPr>
        <w:t xml:space="preserve"> +</w:t>
      </w:r>
      <w:r>
        <w:rPr>
          <w:sz w:val="28"/>
          <w:szCs w:val="28"/>
          <w:lang w:val="en-US"/>
        </w:rPr>
        <w:t>K</w:t>
      </w:r>
      <w:r w:rsidRPr="003B2E9B">
        <w:rPr>
          <w:sz w:val="28"/>
          <w:szCs w:val="28"/>
        </w:rPr>
        <w:t xml:space="preserve"> + </w:t>
      </w:r>
      <w:r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F</w:t>
      </w:r>
      <w:r w:rsidRPr="003B2E9B">
        <w:rPr>
          <w:sz w:val="28"/>
          <w:szCs w:val="28"/>
        </w:rPr>
        <w:t xml:space="preserve"> +</w:t>
      </w:r>
      <w:r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метео</w:t>
      </w:r>
    </w:p>
    <w:p w14:paraId="63DE29B0" w14:textId="77777777" w:rsidR="001C1C76" w:rsidRDefault="001C1C76" w:rsidP="001C1C76">
      <w:pPr>
        <w:jc w:val="both"/>
        <w:rPr>
          <w:sz w:val="28"/>
          <w:szCs w:val="28"/>
        </w:rPr>
      </w:pPr>
    </w:p>
    <w:p w14:paraId="5CF223DF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 xml:space="preserve"> - наклонное расстояние, м;</w:t>
      </w:r>
    </w:p>
    <w:p w14:paraId="5057012C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D</w:t>
      </w:r>
      <w:proofErr w:type="spellStart"/>
      <w:r>
        <w:rPr>
          <w:sz w:val="28"/>
          <w:szCs w:val="28"/>
          <w:vertAlign w:val="subscript"/>
        </w:rPr>
        <w:t>изм.ср</w:t>
      </w:r>
      <w:proofErr w:type="spellEnd"/>
      <w:r>
        <w:rPr>
          <w:sz w:val="28"/>
          <w:szCs w:val="28"/>
        </w:rPr>
        <w:t xml:space="preserve"> - среднее расстояние, измеренное в одной серии из нескольких приемов, м;</w:t>
      </w:r>
    </w:p>
    <w:p w14:paraId="34D4C2B0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B2E9B"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Ц</w:t>
      </w:r>
      <w:r>
        <w:rPr>
          <w:sz w:val="28"/>
          <w:szCs w:val="28"/>
        </w:rPr>
        <w:t xml:space="preserve"> - циклическая поправка, соответствующая данная линии, т.е. значению разности отсчетов на дистанцию и оптическую линию короткого замыкания;</w:t>
      </w:r>
    </w:p>
    <w:p w14:paraId="613D9B46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К - постоянная поправка прибора, мм;</w:t>
      </w:r>
    </w:p>
    <w:p w14:paraId="137AB542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F</w:t>
      </w:r>
      <w:r>
        <w:rPr>
          <w:sz w:val="28"/>
          <w:szCs w:val="28"/>
        </w:rPr>
        <w:t xml:space="preserve"> - поправка за температурное изменение частоты, вычисляемая по формуле:</w:t>
      </w:r>
    </w:p>
    <w:p w14:paraId="65885CDF" w14:textId="77777777" w:rsidR="001C1C76" w:rsidRDefault="001C1C76" w:rsidP="001C1C76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F</w:t>
      </w:r>
      <w:r>
        <w:rPr>
          <w:sz w:val="28"/>
          <w:szCs w:val="28"/>
        </w:rPr>
        <w:t>=К</w:t>
      </w:r>
      <w:r>
        <w:rPr>
          <w:sz w:val="28"/>
          <w:szCs w:val="28"/>
          <w:vertAlign w:val="subscript"/>
          <w:lang w:val="en-US"/>
        </w:rPr>
        <w:t>F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 xml:space="preserve">-7 </w:t>
      </w:r>
      <w:r>
        <w:rPr>
          <w:sz w:val="28"/>
          <w:szCs w:val="28"/>
          <w:lang w:val="en-US"/>
        </w:rPr>
        <w:t>D</w:t>
      </w:r>
      <w:r w:rsidRPr="00BF7B83">
        <w:rPr>
          <w:sz w:val="28"/>
          <w:szCs w:val="28"/>
          <w:vertAlign w:val="superscript"/>
        </w:rPr>
        <w:t>/</w:t>
      </w:r>
      <w:proofErr w:type="spellStart"/>
      <w:r>
        <w:rPr>
          <w:sz w:val="28"/>
          <w:szCs w:val="28"/>
          <w:vertAlign w:val="subscript"/>
        </w:rPr>
        <w:t>изм</w:t>
      </w:r>
      <w:proofErr w:type="spellEnd"/>
      <w:r>
        <w:rPr>
          <w:sz w:val="28"/>
          <w:szCs w:val="28"/>
          <w:vertAlign w:val="subscript"/>
        </w:rPr>
        <w:t xml:space="preserve">, </w:t>
      </w:r>
    </w:p>
    <w:p w14:paraId="3B5FC42F" w14:textId="77777777" w:rsidR="001C1C76" w:rsidRDefault="001C1C76" w:rsidP="001C1C76">
      <w:pPr>
        <w:ind w:firstLine="709"/>
        <w:jc w:val="both"/>
        <w:rPr>
          <w:sz w:val="28"/>
          <w:szCs w:val="28"/>
        </w:rPr>
      </w:pPr>
    </w:p>
    <w:p w14:paraId="63F60B80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D</w:t>
      </w:r>
      <w:r w:rsidRPr="00BF7B83">
        <w:rPr>
          <w:sz w:val="28"/>
          <w:szCs w:val="28"/>
          <w:vertAlign w:val="superscript"/>
        </w:rPr>
        <w:t>/</w:t>
      </w:r>
      <w:proofErr w:type="spellStart"/>
      <w:r>
        <w:rPr>
          <w:sz w:val="28"/>
          <w:szCs w:val="28"/>
          <w:vertAlign w:val="subscript"/>
        </w:rPr>
        <w:t>изм</w:t>
      </w:r>
      <w:proofErr w:type="spellEnd"/>
      <w:r>
        <w:rPr>
          <w:sz w:val="28"/>
          <w:szCs w:val="28"/>
        </w:rPr>
        <w:t xml:space="preserve"> - измеренное среднее расстояние, км;</w:t>
      </w:r>
    </w:p>
    <w:p w14:paraId="712411D4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К</w:t>
      </w:r>
      <w:r>
        <w:rPr>
          <w:sz w:val="28"/>
          <w:szCs w:val="28"/>
          <w:vertAlign w:val="subscript"/>
          <w:lang w:val="en-US"/>
        </w:rPr>
        <w:t>F</w:t>
      </w:r>
      <w:r>
        <w:rPr>
          <w:sz w:val="28"/>
          <w:szCs w:val="28"/>
        </w:rPr>
        <w:t xml:space="preserve"> – поправочный коэффициент за температурное изменение частоты кварцевого генератора;</w:t>
      </w:r>
    </w:p>
    <w:p w14:paraId="0FCCD42D" w14:textId="77777777" w:rsidR="001C1C76" w:rsidRDefault="001C1C76" w:rsidP="001C1C76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изменение длины линии как разность среднего значения и наклонного расстояния (9 столбец).</w:t>
      </w:r>
    </w:p>
    <w:p w14:paraId="3FF47407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Параметры </w:t>
      </w:r>
      <w:proofErr w:type="gramStart"/>
      <w:r>
        <w:rPr>
          <w:sz w:val="28"/>
          <w:szCs w:val="28"/>
          <w:lang w:val="en-US"/>
        </w:rPr>
        <w:t>D</w:t>
      </w:r>
      <w:proofErr w:type="spellStart"/>
      <w:r>
        <w:rPr>
          <w:sz w:val="28"/>
          <w:szCs w:val="28"/>
          <w:vertAlign w:val="subscript"/>
        </w:rPr>
        <w:t>изм.ср</w:t>
      </w:r>
      <w:proofErr w:type="spellEnd"/>
      <w:r w:rsidRPr="003B2E9B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 w:rsidRPr="003B2E9B">
        <w:rPr>
          <w:sz w:val="28"/>
          <w:szCs w:val="28"/>
        </w:rPr>
        <w:t xml:space="preserve"> 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Ц</w:t>
      </w:r>
      <w:r>
        <w:rPr>
          <w:sz w:val="28"/>
          <w:szCs w:val="28"/>
        </w:rPr>
        <w:t xml:space="preserve"> , </w:t>
      </w:r>
      <w:r>
        <w:rPr>
          <w:sz w:val="28"/>
          <w:szCs w:val="28"/>
          <w:lang w:val="en-US"/>
        </w:rPr>
        <w:t>K</w:t>
      </w:r>
      <w:r w:rsidRPr="003B2E9B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r w:rsidRPr="003B2E9B">
        <w:rPr>
          <w:sz w:val="28"/>
          <w:szCs w:val="28"/>
        </w:rPr>
        <w:t xml:space="preserve"> </w:t>
      </w:r>
      <w:r>
        <w:rPr>
          <w:sz w:val="28"/>
          <w:szCs w:val="28"/>
        </w:rPr>
        <w:t>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F</w:t>
      </w:r>
      <w:r w:rsidRPr="003B2E9B">
        <w:rPr>
          <w:sz w:val="28"/>
          <w:szCs w:val="28"/>
        </w:rPr>
        <w:t xml:space="preserve"> </w:t>
      </w:r>
      <w:r>
        <w:rPr>
          <w:sz w:val="28"/>
          <w:szCs w:val="28"/>
        </w:rPr>
        <w:t>, ∆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метео</w:t>
      </w:r>
      <w:r>
        <w:rPr>
          <w:sz w:val="28"/>
          <w:szCs w:val="28"/>
        </w:rPr>
        <w:t xml:space="preserve"> определяются на этапе эталонирования приборов и практически постоянны на всем интервале времени работы на полигоне.</w:t>
      </w:r>
    </w:p>
    <w:p w14:paraId="2013F46E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Выбор значения параметров выполняется согласно таблице </w:t>
      </w:r>
      <w:r w:rsidR="005D2459">
        <w:rPr>
          <w:sz w:val="28"/>
          <w:szCs w:val="28"/>
        </w:rPr>
        <w:t>1</w:t>
      </w:r>
      <w:r>
        <w:rPr>
          <w:sz w:val="28"/>
          <w:szCs w:val="28"/>
        </w:rPr>
        <w:t xml:space="preserve"> по вариантам.</w:t>
      </w:r>
    </w:p>
    <w:p w14:paraId="3894E92B" w14:textId="77777777" w:rsidR="001C1C76" w:rsidRPr="00A8258A" w:rsidRDefault="001C1C76" w:rsidP="001C1C76">
      <w:pPr>
        <w:ind w:firstLine="709"/>
        <w:jc w:val="both"/>
        <w:rPr>
          <w:sz w:val="16"/>
          <w:szCs w:val="16"/>
        </w:rPr>
      </w:pPr>
    </w:p>
    <w:p w14:paraId="43C1DBDB" w14:textId="77777777" w:rsidR="001C1C76" w:rsidRDefault="001C1C76" w:rsidP="001C1C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tbl>
      <w:tblPr>
        <w:tblStyle w:val="af4"/>
        <w:tblW w:w="0" w:type="auto"/>
        <w:jc w:val="center"/>
        <w:tblLook w:val="01E0" w:firstRow="1" w:lastRow="1" w:firstColumn="1" w:lastColumn="1" w:noHBand="0" w:noVBand="0"/>
      </w:tblPr>
      <w:tblGrid>
        <w:gridCol w:w="1730"/>
        <w:gridCol w:w="1837"/>
        <w:gridCol w:w="1755"/>
        <w:gridCol w:w="1826"/>
        <w:gridCol w:w="1954"/>
      </w:tblGrid>
      <w:tr w:rsidR="001C1C76" w:rsidRPr="00EB5851" w14:paraId="10060398" w14:textId="77777777" w:rsidTr="001D1123">
        <w:trPr>
          <w:jc w:val="center"/>
        </w:trPr>
        <w:tc>
          <w:tcPr>
            <w:tcW w:w="1730" w:type="dxa"/>
            <w:vAlign w:val="center"/>
          </w:tcPr>
          <w:p w14:paraId="7F1C341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Номер варианта</w:t>
            </w:r>
          </w:p>
        </w:tc>
        <w:tc>
          <w:tcPr>
            <w:tcW w:w="1837" w:type="dxa"/>
            <w:vAlign w:val="center"/>
          </w:tcPr>
          <w:p w14:paraId="7807B796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∆</w:t>
            </w:r>
            <w:r w:rsidRPr="00EB5851">
              <w:rPr>
                <w:sz w:val="22"/>
                <w:szCs w:val="22"/>
                <w:lang w:val="en-US"/>
              </w:rPr>
              <w:t>D</w:t>
            </w:r>
            <w:r w:rsidRPr="00EB5851">
              <w:rPr>
                <w:sz w:val="22"/>
                <w:szCs w:val="22"/>
                <w:vertAlign w:val="subscript"/>
              </w:rPr>
              <w:t>Ц</w:t>
            </w:r>
            <w:r w:rsidRPr="00EB5851">
              <w:rPr>
                <w:sz w:val="22"/>
                <w:szCs w:val="22"/>
              </w:rPr>
              <w:t>, мм</w:t>
            </w:r>
          </w:p>
        </w:tc>
        <w:tc>
          <w:tcPr>
            <w:tcW w:w="1755" w:type="dxa"/>
            <w:vAlign w:val="center"/>
          </w:tcPr>
          <w:p w14:paraId="5B1AF64B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  <w:lang w:val="en-US"/>
              </w:rPr>
              <w:t>K</w:t>
            </w:r>
            <w:r w:rsidRPr="00EB5851">
              <w:rPr>
                <w:sz w:val="22"/>
                <w:szCs w:val="22"/>
              </w:rPr>
              <w:t>, мм</w:t>
            </w:r>
          </w:p>
        </w:tc>
        <w:tc>
          <w:tcPr>
            <w:tcW w:w="1826" w:type="dxa"/>
            <w:vAlign w:val="center"/>
          </w:tcPr>
          <w:p w14:paraId="34677E61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∆</w:t>
            </w:r>
            <w:r w:rsidRPr="00EB5851">
              <w:rPr>
                <w:sz w:val="22"/>
                <w:szCs w:val="22"/>
                <w:lang w:val="en-US"/>
              </w:rPr>
              <w:t>D</w:t>
            </w:r>
            <w:r w:rsidRPr="00EB5851">
              <w:rPr>
                <w:sz w:val="22"/>
                <w:szCs w:val="22"/>
                <w:vertAlign w:val="subscript"/>
                <w:lang w:val="en-US"/>
              </w:rPr>
              <w:t>F</w:t>
            </w:r>
            <w:r w:rsidRPr="00EB5851">
              <w:rPr>
                <w:sz w:val="22"/>
                <w:szCs w:val="22"/>
              </w:rPr>
              <w:t>, мм</w:t>
            </w:r>
          </w:p>
        </w:tc>
        <w:tc>
          <w:tcPr>
            <w:tcW w:w="1954" w:type="dxa"/>
            <w:vAlign w:val="center"/>
          </w:tcPr>
          <w:p w14:paraId="01680EA2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∆</w:t>
            </w:r>
            <w:r w:rsidRPr="00EB5851">
              <w:rPr>
                <w:sz w:val="22"/>
                <w:szCs w:val="22"/>
                <w:lang w:val="en-US"/>
              </w:rPr>
              <w:t>D</w:t>
            </w:r>
            <w:r w:rsidRPr="00EB5851">
              <w:rPr>
                <w:sz w:val="22"/>
                <w:szCs w:val="22"/>
                <w:vertAlign w:val="subscript"/>
              </w:rPr>
              <w:t>метео</w:t>
            </w:r>
            <w:r w:rsidRPr="00EB5851">
              <w:rPr>
                <w:sz w:val="22"/>
                <w:szCs w:val="22"/>
              </w:rPr>
              <w:t>, мм</w:t>
            </w:r>
          </w:p>
        </w:tc>
      </w:tr>
      <w:tr w:rsidR="001C1C76" w:rsidRPr="00EB5851" w14:paraId="712F655D" w14:textId="77777777" w:rsidTr="001D1123">
        <w:trPr>
          <w:jc w:val="center"/>
        </w:trPr>
        <w:tc>
          <w:tcPr>
            <w:tcW w:w="1730" w:type="dxa"/>
          </w:tcPr>
          <w:p w14:paraId="51C48E2C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</w:t>
            </w:r>
          </w:p>
        </w:tc>
        <w:tc>
          <w:tcPr>
            <w:tcW w:w="1837" w:type="dxa"/>
          </w:tcPr>
          <w:p w14:paraId="7C8F1CE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2,3</w:t>
            </w:r>
          </w:p>
        </w:tc>
        <w:tc>
          <w:tcPr>
            <w:tcW w:w="1755" w:type="dxa"/>
          </w:tcPr>
          <w:p w14:paraId="195526F6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1,5</w:t>
            </w:r>
          </w:p>
        </w:tc>
        <w:tc>
          <w:tcPr>
            <w:tcW w:w="1826" w:type="dxa"/>
          </w:tcPr>
          <w:p w14:paraId="72C458D9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2,0</w:t>
            </w:r>
          </w:p>
        </w:tc>
        <w:tc>
          <w:tcPr>
            <w:tcW w:w="1954" w:type="dxa"/>
          </w:tcPr>
          <w:p w14:paraId="7191607C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3,1</w:t>
            </w:r>
          </w:p>
        </w:tc>
      </w:tr>
      <w:tr w:rsidR="001C1C76" w:rsidRPr="00EB5851" w14:paraId="14D454E6" w14:textId="77777777" w:rsidTr="001D1123">
        <w:trPr>
          <w:jc w:val="center"/>
        </w:trPr>
        <w:tc>
          <w:tcPr>
            <w:tcW w:w="1730" w:type="dxa"/>
          </w:tcPr>
          <w:p w14:paraId="4250856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</w:t>
            </w:r>
          </w:p>
        </w:tc>
        <w:tc>
          <w:tcPr>
            <w:tcW w:w="1837" w:type="dxa"/>
          </w:tcPr>
          <w:p w14:paraId="261B0B40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4,3</w:t>
            </w:r>
          </w:p>
        </w:tc>
        <w:tc>
          <w:tcPr>
            <w:tcW w:w="1755" w:type="dxa"/>
          </w:tcPr>
          <w:p w14:paraId="768B649F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1,2</w:t>
            </w:r>
          </w:p>
        </w:tc>
        <w:tc>
          <w:tcPr>
            <w:tcW w:w="1826" w:type="dxa"/>
          </w:tcPr>
          <w:p w14:paraId="5CA027D0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2,3</w:t>
            </w:r>
          </w:p>
        </w:tc>
        <w:tc>
          <w:tcPr>
            <w:tcW w:w="1954" w:type="dxa"/>
          </w:tcPr>
          <w:p w14:paraId="072440BD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3,3</w:t>
            </w:r>
          </w:p>
        </w:tc>
      </w:tr>
      <w:tr w:rsidR="001C1C76" w:rsidRPr="00EB5851" w14:paraId="38B13018" w14:textId="77777777" w:rsidTr="001D1123">
        <w:trPr>
          <w:jc w:val="center"/>
        </w:trPr>
        <w:tc>
          <w:tcPr>
            <w:tcW w:w="1730" w:type="dxa"/>
          </w:tcPr>
          <w:p w14:paraId="30C9C4E9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</w:t>
            </w:r>
          </w:p>
        </w:tc>
        <w:tc>
          <w:tcPr>
            <w:tcW w:w="1837" w:type="dxa"/>
          </w:tcPr>
          <w:p w14:paraId="4793F1D1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3,8</w:t>
            </w:r>
          </w:p>
        </w:tc>
        <w:tc>
          <w:tcPr>
            <w:tcW w:w="1755" w:type="dxa"/>
          </w:tcPr>
          <w:p w14:paraId="11B0AA3B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1,7</w:t>
            </w:r>
          </w:p>
        </w:tc>
        <w:tc>
          <w:tcPr>
            <w:tcW w:w="1826" w:type="dxa"/>
          </w:tcPr>
          <w:p w14:paraId="417F61F7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2,1</w:t>
            </w:r>
          </w:p>
        </w:tc>
        <w:tc>
          <w:tcPr>
            <w:tcW w:w="1954" w:type="dxa"/>
          </w:tcPr>
          <w:p w14:paraId="4EDE13F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3,2</w:t>
            </w:r>
          </w:p>
        </w:tc>
      </w:tr>
      <w:tr w:rsidR="001C1C76" w:rsidRPr="00EB5851" w14:paraId="55BF6E01" w14:textId="77777777" w:rsidTr="001D1123">
        <w:trPr>
          <w:jc w:val="center"/>
        </w:trPr>
        <w:tc>
          <w:tcPr>
            <w:tcW w:w="1730" w:type="dxa"/>
          </w:tcPr>
          <w:p w14:paraId="008ECD22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4</w:t>
            </w:r>
          </w:p>
        </w:tc>
        <w:tc>
          <w:tcPr>
            <w:tcW w:w="1837" w:type="dxa"/>
          </w:tcPr>
          <w:p w14:paraId="01603E9D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2,9</w:t>
            </w:r>
          </w:p>
        </w:tc>
        <w:tc>
          <w:tcPr>
            <w:tcW w:w="1755" w:type="dxa"/>
          </w:tcPr>
          <w:p w14:paraId="644EB56C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1,9</w:t>
            </w:r>
          </w:p>
        </w:tc>
        <w:tc>
          <w:tcPr>
            <w:tcW w:w="1826" w:type="dxa"/>
          </w:tcPr>
          <w:p w14:paraId="3A92D1E7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2,4</w:t>
            </w:r>
          </w:p>
        </w:tc>
        <w:tc>
          <w:tcPr>
            <w:tcW w:w="1954" w:type="dxa"/>
          </w:tcPr>
          <w:p w14:paraId="2D8B5818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3,6</w:t>
            </w:r>
          </w:p>
        </w:tc>
      </w:tr>
      <w:tr w:rsidR="001C1C76" w:rsidRPr="00EB5851" w14:paraId="001E2752" w14:textId="77777777" w:rsidTr="001D1123">
        <w:trPr>
          <w:jc w:val="center"/>
        </w:trPr>
        <w:tc>
          <w:tcPr>
            <w:tcW w:w="1730" w:type="dxa"/>
          </w:tcPr>
          <w:p w14:paraId="2BEBFBAC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5</w:t>
            </w:r>
          </w:p>
        </w:tc>
        <w:tc>
          <w:tcPr>
            <w:tcW w:w="1837" w:type="dxa"/>
          </w:tcPr>
          <w:p w14:paraId="1722D120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2,2</w:t>
            </w:r>
          </w:p>
        </w:tc>
        <w:tc>
          <w:tcPr>
            <w:tcW w:w="1755" w:type="dxa"/>
          </w:tcPr>
          <w:p w14:paraId="2DBD71B9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1,1</w:t>
            </w:r>
          </w:p>
        </w:tc>
        <w:tc>
          <w:tcPr>
            <w:tcW w:w="1826" w:type="dxa"/>
          </w:tcPr>
          <w:p w14:paraId="57C0896B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2,3</w:t>
            </w:r>
          </w:p>
        </w:tc>
        <w:tc>
          <w:tcPr>
            <w:tcW w:w="1954" w:type="dxa"/>
          </w:tcPr>
          <w:p w14:paraId="1064A517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3,9</w:t>
            </w:r>
          </w:p>
        </w:tc>
      </w:tr>
      <w:tr w:rsidR="001C1C76" w:rsidRPr="00EB5851" w14:paraId="790D7BD3" w14:textId="77777777" w:rsidTr="001D1123">
        <w:trPr>
          <w:jc w:val="center"/>
        </w:trPr>
        <w:tc>
          <w:tcPr>
            <w:tcW w:w="1730" w:type="dxa"/>
          </w:tcPr>
          <w:p w14:paraId="1FD71E9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6</w:t>
            </w:r>
          </w:p>
        </w:tc>
        <w:tc>
          <w:tcPr>
            <w:tcW w:w="1837" w:type="dxa"/>
          </w:tcPr>
          <w:p w14:paraId="1ABDBB10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1,8</w:t>
            </w:r>
          </w:p>
        </w:tc>
        <w:tc>
          <w:tcPr>
            <w:tcW w:w="1755" w:type="dxa"/>
          </w:tcPr>
          <w:p w14:paraId="7BBE10C0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1,3</w:t>
            </w:r>
          </w:p>
        </w:tc>
        <w:tc>
          <w:tcPr>
            <w:tcW w:w="1826" w:type="dxa"/>
          </w:tcPr>
          <w:p w14:paraId="4595A1F1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2,6</w:t>
            </w:r>
          </w:p>
        </w:tc>
        <w:tc>
          <w:tcPr>
            <w:tcW w:w="1954" w:type="dxa"/>
          </w:tcPr>
          <w:p w14:paraId="18726EB3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4,0</w:t>
            </w:r>
          </w:p>
        </w:tc>
      </w:tr>
      <w:tr w:rsidR="001C1C76" w:rsidRPr="00EB5851" w14:paraId="213816F9" w14:textId="77777777" w:rsidTr="001D1123">
        <w:trPr>
          <w:jc w:val="center"/>
        </w:trPr>
        <w:tc>
          <w:tcPr>
            <w:tcW w:w="1730" w:type="dxa"/>
          </w:tcPr>
          <w:p w14:paraId="155453B4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7</w:t>
            </w:r>
          </w:p>
        </w:tc>
        <w:tc>
          <w:tcPr>
            <w:tcW w:w="1837" w:type="dxa"/>
          </w:tcPr>
          <w:p w14:paraId="5F1BD237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3,1</w:t>
            </w:r>
          </w:p>
        </w:tc>
        <w:tc>
          <w:tcPr>
            <w:tcW w:w="1755" w:type="dxa"/>
          </w:tcPr>
          <w:p w14:paraId="495C802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1,2</w:t>
            </w:r>
          </w:p>
        </w:tc>
        <w:tc>
          <w:tcPr>
            <w:tcW w:w="1826" w:type="dxa"/>
          </w:tcPr>
          <w:p w14:paraId="7CADB295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2,5</w:t>
            </w:r>
          </w:p>
        </w:tc>
        <w:tc>
          <w:tcPr>
            <w:tcW w:w="1954" w:type="dxa"/>
          </w:tcPr>
          <w:p w14:paraId="2EA8EA7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3,0</w:t>
            </w:r>
          </w:p>
        </w:tc>
      </w:tr>
      <w:tr w:rsidR="001C1C76" w:rsidRPr="00EB5851" w14:paraId="62051544" w14:textId="77777777" w:rsidTr="001D1123">
        <w:trPr>
          <w:jc w:val="center"/>
        </w:trPr>
        <w:tc>
          <w:tcPr>
            <w:tcW w:w="1730" w:type="dxa"/>
          </w:tcPr>
          <w:p w14:paraId="7FD62153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8</w:t>
            </w:r>
          </w:p>
        </w:tc>
        <w:tc>
          <w:tcPr>
            <w:tcW w:w="1837" w:type="dxa"/>
          </w:tcPr>
          <w:p w14:paraId="54C9694F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2,1</w:t>
            </w:r>
          </w:p>
        </w:tc>
        <w:tc>
          <w:tcPr>
            <w:tcW w:w="1755" w:type="dxa"/>
          </w:tcPr>
          <w:p w14:paraId="4DD9D4C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1,7</w:t>
            </w:r>
          </w:p>
        </w:tc>
        <w:tc>
          <w:tcPr>
            <w:tcW w:w="1826" w:type="dxa"/>
          </w:tcPr>
          <w:p w14:paraId="38C52219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2,8</w:t>
            </w:r>
          </w:p>
        </w:tc>
        <w:tc>
          <w:tcPr>
            <w:tcW w:w="1954" w:type="dxa"/>
          </w:tcPr>
          <w:p w14:paraId="7DB9F551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3,6</w:t>
            </w:r>
          </w:p>
        </w:tc>
      </w:tr>
      <w:tr w:rsidR="001C1C76" w:rsidRPr="00EB5851" w14:paraId="4782B299" w14:textId="77777777" w:rsidTr="001D1123">
        <w:trPr>
          <w:jc w:val="center"/>
        </w:trPr>
        <w:tc>
          <w:tcPr>
            <w:tcW w:w="1730" w:type="dxa"/>
          </w:tcPr>
          <w:p w14:paraId="780DC0D2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9</w:t>
            </w:r>
          </w:p>
        </w:tc>
        <w:tc>
          <w:tcPr>
            <w:tcW w:w="1837" w:type="dxa"/>
          </w:tcPr>
          <w:p w14:paraId="42AB2071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1,1</w:t>
            </w:r>
          </w:p>
        </w:tc>
        <w:tc>
          <w:tcPr>
            <w:tcW w:w="1755" w:type="dxa"/>
          </w:tcPr>
          <w:p w14:paraId="3A08551C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1,5</w:t>
            </w:r>
          </w:p>
        </w:tc>
        <w:tc>
          <w:tcPr>
            <w:tcW w:w="1826" w:type="dxa"/>
          </w:tcPr>
          <w:p w14:paraId="6CB5E6A4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2,9</w:t>
            </w:r>
          </w:p>
        </w:tc>
        <w:tc>
          <w:tcPr>
            <w:tcW w:w="1954" w:type="dxa"/>
          </w:tcPr>
          <w:p w14:paraId="195E08C2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4,1</w:t>
            </w:r>
          </w:p>
        </w:tc>
      </w:tr>
      <w:tr w:rsidR="001C1C76" w:rsidRPr="00EB5851" w14:paraId="7708DE97" w14:textId="77777777" w:rsidTr="001D1123">
        <w:trPr>
          <w:jc w:val="center"/>
        </w:trPr>
        <w:tc>
          <w:tcPr>
            <w:tcW w:w="1730" w:type="dxa"/>
          </w:tcPr>
          <w:p w14:paraId="7C0A734A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10</w:t>
            </w:r>
          </w:p>
        </w:tc>
        <w:tc>
          <w:tcPr>
            <w:tcW w:w="1837" w:type="dxa"/>
          </w:tcPr>
          <w:p w14:paraId="37F5EAAD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2,0</w:t>
            </w:r>
          </w:p>
        </w:tc>
        <w:tc>
          <w:tcPr>
            <w:tcW w:w="1755" w:type="dxa"/>
          </w:tcPr>
          <w:p w14:paraId="7038AE02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1,6</w:t>
            </w:r>
          </w:p>
        </w:tc>
        <w:tc>
          <w:tcPr>
            <w:tcW w:w="1826" w:type="dxa"/>
          </w:tcPr>
          <w:p w14:paraId="497887A6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2,2</w:t>
            </w:r>
          </w:p>
        </w:tc>
        <w:tc>
          <w:tcPr>
            <w:tcW w:w="1954" w:type="dxa"/>
          </w:tcPr>
          <w:p w14:paraId="2FF8CE23" w14:textId="77777777" w:rsidR="001C1C76" w:rsidRPr="00EB5851" w:rsidRDefault="001C1C76" w:rsidP="00CC7745">
            <w:pPr>
              <w:jc w:val="center"/>
              <w:rPr>
                <w:sz w:val="22"/>
                <w:szCs w:val="22"/>
              </w:rPr>
            </w:pPr>
            <w:r w:rsidRPr="00EB5851">
              <w:rPr>
                <w:sz w:val="22"/>
                <w:szCs w:val="22"/>
              </w:rPr>
              <w:t>3,8</w:t>
            </w:r>
          </w:p>
        </w:tc>
      </w:tr>
      <w:tr w:rsidR="001D1123" w:rsidRPr="00EB5851" w14:paraId="43A8AA95" w14:textId="77777777" w:rsidTr="001D1123">
        <w:trPr>
          <w:jc w:val="center"/>
        </w:trPr>
        <w:tc>
          <w:tcPr>
            <w:tcW w:w="1730" w:type="dxa"/>
          </w:tcPr>
          <w:p w14:paraId="2A504ACE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11</w:t>
            </w:r>
          </w:p>
        </w:tc>
        <w:tc>
          <w:tcPr>
            <w:tcW w:w="1837" w:type="dxa"/>
          </w:tcPr>
          <w:p w14:paraId="655295BA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2,5</w:t>
            </w:r>
          </w:p>
        </w:tc>
        <w:tc>
          <w:tcPr>
            <w:tcW w:w="1755" w:type="dxa"/>
          </w:tcPr>
          <w:p w14:paraId="2C46F90E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1,5</w:t>
            </w:r>
          </w:p>
        </w:tc>
        <w:tc>
          <w:tcPr>
            <w:tcW w:w="1826" w:type="dxa"/>
          </w:tcPr>
          <w:p w14:paraId="39CD6AEC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2,7</w:t>
            </w:r>
          </w:p>
        </w:tc>
        <w:tc>
          <w:tcPr>
            <w:tcW w:w="1954" w:type="dxa"/>
          </w:tcPr>
          <w:p w14:paraId="188BBB99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4,2</w:t>
            </w:r>
          </w:p>
        </w:tc>
      </w:tr>
      <w:tr w:rsidR="001D1123" w:rsidRPr="00EB5851" w14:paraId="3AD20064" w14:textId="77777777" w:rsidTr="001D1123">
        <w:trPr>
          <w:jc w:val="center"/>
        </w:trPr>
        <w:tc>
          <w:tcPr>
            <w:tcW w:w="1730" w:type="dxa"/>
          </w:tcPr>
          <w:p w14:paraId="38A4F357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12</w:t>
            </w:r>
          </w:p>
        </w:tc>
        <w:tc>
          <w:tcPr>
            <w:tcW w:w="1837" w:type="dxa"/>
          </w:tcPr>
          <w:p w14:paraId="2B1828F3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1,9</w:t>
            </w:r>
          </w:p>
        </w:tc>
        <w:tc>
          <w:tcPr>
            <w:tcW w:w="1755" w:type="dxa"/>
          </w:tcPr>
          <w:p w14:paraId="58E7ABAC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1,8</w:t>
            </w:r>
          </w:p>
        </w:tc>
        <w:tc>
          <w:tcPr>
            <w:tcW w:w="1826" w:type="dxa"/>
          </w:tcPr>
          <w:p w14:paraId="4AB1C491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2,9</w:t>
            </w:r>
          </w:p>
        </w:tc>
        <w:tc>
          <w:tcPr>
            <w:tcW w:w="1954" w:type="dxa"/>
          </w:tcPr>
          <w:p w14:paraId="20CEDBC6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3,4</w:t>
            </w:r>
          </w:p>
        </w:tc>
      </w:tr>
      <w:tr w:rsidR="001D1123" w:rsidRPr="00EB5851" w14:paraId="1B86D558" w14:textId="77777777" w:rsidTr="00CA356E">
        <w:trPr>
          <w:trHeight w:val="220"/>
          <w:jc w:val="center"/>
        </w:trPr>
        <w:tc>
          <w:tcPr>
            <w:tcW w:w="1730" w:type="dxa"/>
          </w:tcPr>
          <w:p w14:paraId="2565BE6B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13</w:t>
            </w:r>
          </w:p>
        </w:tc>
        <w:tc>
          <w:tcPr>
            <w:tcW w:w="1837" w:type="dxa"/>
          </w:tcPr>
          <w:p w14:paraId="4B46CA4A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2,9</w:t>
            </w:r>
          </w:p>
        </w:tc>
        <w:tc>
          <w:tcPr>
            <w:tcW w:w="1755" w:type="dxa"/>
          </w:tcPr>
          <w:p w14:paraId="75CB544B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1,8</w:t>
            </w:r>
          </w:p>
        </w:tc>
        <w:tc>
          <w:tcPr>
            <w:tcW w:w="1826" w:type="dxa"/>
          </w:tcPr>
          <w:p w14:paraId="146DB22B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2,5</w:t>
            </w:r>
          </w:p>
        </w:tc>
        <w:tc>
          <w:tcPr>
            <w:tcW w:w="1954" w:type="dxa"/>
          </w:tcPr>
          <w:p w14:paraId="4F58C4E8" w14:textId="77777777" w:rsidR="001D1123" w:rsidRPr="00EB5851" w:rsidRDefault="00CA356E" w:rsidP="00CA356E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3,8</w:t>
            </w:r>
          </w:p>
        </w:tc>
      </w:tr>
      <w:tr w:rsidR="001D1123" w:rsidRPr="00EB5851" w14:paraId="714E03E9" w14:textId="77777777" w:rsidTr="001D1123">
        <w:trPr>
          <w:jc w:val="center"/>
        </w:trPr>
        <w:tc>
          <w:tcPr>
            <w:tcW w:w="1730" w:type="dxa"/>
          </w:tcPr>
          <w:p w14:paraId="1EB35B60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14</w:t>
            </w:r>
          </w:p>
        </w:tc>
        <w:tc>
          <w:tcPr>
            <w:tcW w:w="1837" w:type="dxa"/>
          </w:tcPr>
          <w:p w14:paraId="61C53383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4,1</w:t>
            </w:r>
          </w:p>
        </w:tc>
        <w:tc>
          <w:tcPr>
            <w:tcW w:w="1755" w:type="dxa"/>
          </w:tcPr>
          <w:p w14:paraId="655606EC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1,5</w:t>
            </w:r>
          </w:p>
        </w:tc>
        <w:tc>
          <w:tcPr>
            <w:tcW w:w="1826" w:type="dxa"/>
          </w:tcPr>
          <w:p w14:paraId="30547FE0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2,6</w:t>
            </w:r>
          </w:p>
        </w:tc>
        <w:tc>
          <w:tcPr>
            <w:tcW w:w="1954" w:type="dxa"/>
          </w:tcPr>
          <w:p w14:paraId="34BA7CAF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3,5</w:t>
            </w:r>
          </w:p>
        </w:tc>
      </w:tr>
      <w:tr w:rsidR="001D1123" w:rsidRPr="00EB5851" w14:paraId="13ED9849" w14:textId="77777777" w:rsidTr="001D1123">
        <w:trPr>
          <w:jc w:val="center"/>
        </w:trPr>
        <w:tc>
          <w:tcPr>
            <w:tcW w:w="1730" w:type="dxa"/>
          </w:tcPr>
          <w:p w14:paraId="58F906A4" w14:textId="77777777" w:rsidR="001D1123" w:rsidRPr="00EB5851" w:rsidRDefault="001D1123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15</w:t>
            </w:r>
          </w:p>
        </w:tc>
        <w:tc>
          <w:tcPr>
            <w:tcW w:w="1837" w:type="dxa"/>
          </w:tcPr>
          <w:p w14:paraId="6480AB4D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3,7</w:t>
            </w:r>
          </w:p>
        </w:tc>
        <w:tc>
          <w:tcPr>
            <w:tcW w:w="1755" w:type="dxa"/>
          </w:tcPr>
          <w:p w14:paraId="37388E20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1,9</w:t>
            </w:r>
          </w:p>
        </w:tc>
        <w:tc>
          <w:tcPr>
            <w:tcW w:w="1826" w:type="dxa"/>
          </w:tcPr>
          <w:p w14:paraId="0FB143B6" w14:textId="77777777" w:rsidR="001D1123" w:rsidRPr="00EB5851" w:rsidRDefault="00CA356E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2,4</w:t>
            </w:r>
          </w:p>
        </w:tc>
        <w:tc>
          <w:tcPr>
            <w:tcW w:w="1954" w:type="dxa"/>
          </w:tcPr>
          <w:p w14:paraId="1E7F47AE" w14:textId="77777777" w:rsidR="001D1123" w:rsidRPr="00EB5851" w:rsidRDefault="00EB5851" w:rsidP="00CC7745">
            <w:pPr>
              <w:jc w:val="center"/>
              <w:rPr>
                <w:sz w:val="22"/>
                <w:szCs w:val="22"/>
                <w:lang w:val="kk-KZ"/>
              </w:rPr>
            </w:pPr>
            <w:r w:rsidRPr="00EB5851">
              <w:rPr>
                <w:sz w:val="22"/>
                <w:szCs w:val="22"/>
                <w:lang w:val="kk-KZ"/>
              </w:rPr>
              <w:t>3,0</w:t>
            </w:r>
          </w:p>
        </w:tc>
      </w:tr>
    </w:tbl>
    <w:p w14:paraId="1CF7D33B" w14:textId="77777777" w:rsidR="001C1C76" w:rsidRDefault="001C1C76" w:rsidP="001C1C76">
      <w:pPr>
        <w:jc w:val="both"/>
        <w:rPr>
          <w:sz w:val="28"/>
          <w:szCs w:val="28"/>
        </w:rPr>
      </w:pPr>
    </w:p>
    <w:p w14:paraId="6A6F4670" w14:textId="77777777" w:rsidR="001C1C76" w:rsidRDefault="001C1C76" w:rsidP="001C1C76">
      <w:pPr>
        <w:tabs>
          <w:tab w:val="left" w:pos="15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2- Ведомость вычисления измерений длин линий на информационной площадке «Предгорная» за период 2000-2005 гг.</w:t>
      </w:r>
    </w:p>
    <w:tbl>
      <w:tblPr>
        <w:tblStyle w:val="af4"/>
        <w:tblW w:w="5000" w:type="pct"/>
        <w:tblLayout w:type="fixed"/>
        <w:tblLook w:val="01E0" w:firstRow="1" w:lastRow="1" w:firstColumn="1" w:lastColumn="1" w:noHBand="0" w:noVBand="0"/>
      </w:tblPr>
      <w:tblGrid>
        <w:gridCol w:w="682"/>
        <w:gridCol w:w="1130"/>
        <w:gridCol w:w="1276"/>
        <w:gridCol w:w="10"/>
        <w:gridCol w:w="984"/>
        <w:gridCol w:w="1133"/>
        <w:gridCol w:w="993"/>
        <w:gridCol w:w="1273"/>
        <w:gridCol w:w="1133"/>
        <w:gridCol w:w="957"/>
      </w:tblGrid>
      <w:tr w:rsidR="0040536F" w:rsidRPr="005D2459" w14:paraId="620EA6B8" w14:textId="77777777" w:rsidTr="00EB5851">
        <w:tc>
          <w:tcPr>
            <w:tcW w:w="356" w:type="pct"/>
            <w:vAlign w:val="center"/>
          </w:tcPr>
          <w:p w14:paraId="49EE25E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№ линии</w:t>
            </w:r>
          </w:p>
        </w:tc>
        <w:tc>
          <w:tcPr>
            <w:tcW w:w="590" w:type="pct"/>
            <w:vAlign w:val="center"/>
          </w:tcPr>
          <w:p w14:paraId="503017D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Дата наблюдения</w:t>
            </w:r>
          </w:p>
        </w:tc>
        <w:tc>
          <w:tcPr>
            <w:tcW w:w="671" w:type="pct"/>
            <w:gridSpan w:val="2"/>
            <w:vAlign w:val="center"/>
          </w:tcPr>
          <w:p w14:paraId="601014B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Среднее значение длины линии</w:t>
            </w:r>
          </w:p>
          <w:p w14:paraId="63F7500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proofErr w:type="spellStart"/>
            <w:r w:rsidRPr="005D2459">
              <w:rPr>
                <w:sz w:val="20"/>
                <w:szCs w:val="20"/>
              </w:rPr>
              <w:t>Дср</w:t>
            </w:r>
            <w:proofErr w:type="spellEnd"/>
            <w:r w:rsidRPr="005D2459">
              <w:rPr>
                <w:sz w:val="20"/>
                <w:szCs w:val="20"/>
              </w:rPr>
              <w:t>, м</w:t>
            </w:r>
          </w:p>
        </w:tc>
        <w:tc>
          <w:tcPr>
            <w:tcW w:w="514" w:type="pct"/>
            <w:vAlign w:val="center"/>
          </w:tcPr>
          <w:p w14:paraId="21C5E21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Температура сухая</w:t>
            </w:r>
          </w:p>
        </w:tc>
        <w:tc>
          <w:tcPr>
            <w:tcW w:w="592" w:type="pct"/>
            <w:vAlign w:val="center"/>
          </w:tcPr>
          <w:p w14:paraId="3F7EE25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Температура влажная</w:t>
            </w:r>
          </w:p>
        </w:tc>
        <w:tc>
          <w:tcPr>
            <w:tcW w:w="519" w:type="pct"/>
            <w:vAlign w:val="center"/>
          </w:tcPr>
          <w:p w14:paraId="01BD417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Среднее значение давления атмосферы</w:t>
            </w:r>
          </w:p>
        </w:tc>
        <w:tc>
          <w:tcPr>
            <w:tcW w:w="665" w:type="pct"/>
            <w:vAlign w:val="center"/>
          </w:tcPr>
          <w:p w14:paraId="5484B49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Разность температур (дельта темпер)</w:t>
            </w:r>
          </w:p>
        </w:tc>
        <w:tc>
          <w:tcPr>
            <w:tcW w:w="592" w:type="pct"/>
            <w:vAlign w:val="center"/>
          </w:tcPr>
          <w:p w14:paraId="020FE5B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Наклонное расстояние длины линии,</w:t>
            </w:r>
          </w:p>
          <w:p w14:paraId="36EC491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proofErr w:type="spellStart"/>
            <w:r w:rsidRPr="005D2459">
              <w:rPr>
                <w:sz w:val="20"/>
                <w:szCs w:val="20"/>
              </w:rPr>
              <w:t>Днак</w:t>
            </w:r>
            <w:proofErr w:type="spellEnd"/>
            <w:r w:rsidRPr="005D2459">
              <w:rPr>
                <w:sz w:val="20"/>
                <w:szCs w:val="20"/>
              </w:rPr>
              <w:t>, м</w:t>
            </w:r>
          </w:p>
        </w:tc>
        <w:tc>
          <w:tcPr>
            <w:tcW w:w="500" w:type="pct"/>
            <w:vAlign w:val="center"/>
          </w:tcPr>
          <w:p w14:paraId="21BCC64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Изменение длины линии, мм</w:t>
            </w:r>
          </w:p>
        </w:tc>
      </w:tr>
      <w:tr w:rsidR="0040536F" w:rsidRPr="005D2459" w14:paraId="03338225" w14:textId="77777777" w:rsidTr="00EB5851">
        <w:tc>
          <w:tcPr>
            <w:tcW w:w="356" w:type="pct"/>
            <w:vAlign w:val="center"/>
          </w:tcPr>
          <w:p w14:paraId="671ECB6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</w:t>
            </w:r>
          </w:p>
        </w:tc>
        <w:tc>
          <w:tcPr>
            <w:tcW w:w="590" w:type="pct"/>
            <w:vAlign w:val="center"/>
          </w:tcPr>
          <w:p w14:paraId="236DA06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</w:t>
            </w:r>
          </w:p>
        </w:tc>
        <w:tc>
          <w:tcPr>
            <w:tcW w:w="671" w:type="pct"/>
            <w:gridSpan w:val="2"/>
            <w:vAlign w:val="center"/>
          </w:tcPr>
          <w:p w14:paraId="3FAF90E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3</w:t>
            </w:r>
          </w:p>
        </w:tc>
        <w:tc>
          <w:tcPr>
            <w:tcW w:w="514" w:type="pct"/>
            <w:vAlign w:val="center"/>
          </w:tcPr>
          <w:p w14:paraId="4D56763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4</w:t>
            </w:r>
          </w:p>
        </w:tc>
        <w:tc>
          <w:tcPr>
            <w:tcW w:w="592" w:type="pct"/>
            <w:vAlign w:val="center"/>
          </w:tcPr>
          <w:p w14:paraId="0902BBD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</w:t>
            </w:r>
          </w:p>
        </w:tc>
        <w:tc>
          <w:tcPr>
            <w:tcW w:w="519" w:type="pct"/>
            <w:vAlign w:val="center"/>
          </w:tcPr>
          <w:p w14:paraId="48ED952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</w:t>
            </w:r>
          </w:p>
        </w:tc>
        <w:tc>
          <w:tcPr>
            <w:tcW w:w="665" w:type="pct"/>
            <w:vAlign w:val="center"/>
          </w:tcPr>
          <w:p w14:paraId="5D7FD5C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</w:t>
            </w:r>
          </w:p>
        </w:tc>
        <w:tc>
          <w:tcPr>
            <w:tcW w:w="592" w:type="pct"/>
            <w:vAlign w:val="center"/>
          </w:tcPr>
          <w:p w14:paraId="0C39209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8</w:t>
            </w:r>
          </w:p>
        </w:tc>
        <w:tc>
          <w:tcPr>
            <w:tcW w:w="500" w:type="pct"/>
            <w:vAlign w:val="center"/>
          </w:tcPr>
          <w:p w14:paraId="06A5016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9</w:t>
            </w:r>
          </w:p>
        </w:tc>
      </w:tr>
      <w:tr w:rsidR="0040536F" w:rsidRPr="005D2459" w14:paraId="548A8CBE" w14:textId="77777777" w:rsidTr="00EB5851">
        <w:tc>
          <w:tcPr>
            <w:tcW w:w="356" w:type="pct"/>
            <w:vAlign w:val="center"/>
          </w:tcPr>
          <w:p w14:paraId="6A1481F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14:paraId="2FCB716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pct"/>
            <w:gridSpan w:val="2"/>
            <w:vAlign w:val="center"/>
          </w:tcPr>
          <w:p w14:paraId="2ACA202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14:paraId="2740910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73085BA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22B0487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5FD9E05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47F556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63FBF8F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5FA14CC7" w14:textId="77777777" w:rsidTr="00EB5851">
        <w:tc>
          <w:tcPr>
            <w:tcW w:w="356" w:type="pct"/>
            <w:vAlign w:val="center"/>
          </w:tcPr>
          <w:p w14:paraId="624648A3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3D5D797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21.07.2000</w:t>
            </w:r>
          </w:p>
        </w:tc>
        <w:tc>
          <w:tcPr>
            <w:tcW w:w="671" w:type="pct"/>
            <w:gridSpan w:val="2"/>
            <w:vAlign w:val="center"/>
          </w:tcPr>
          <w:p w14:paraId="4609CBC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274,45556</w:t>
            </w:r>
          </w:p>
        </w:tc>
        <w:tc>
          <w:tcPr>
            <w:tcW w:w="514" w:type="pct"/>
            <w:vAlign w:val="center"/>
          </w:tcPr>
          <w:p w14:paraId="00DB93A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21.0</w:t>
            </w:r>
          </w:p>
        </w:tc>
        <w:tc>
          <w:tcPr>
            <w:tcW w:w="592" w:type="pct"/>
            <w:vAlign w:val="center"/>
          </w:tcPr>
          <w:p w14:paraId="02BCE31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14.1</w:t>
            </w:r>
          </w:p>
        </w:tc>
        <w:tc>
          <w:tcPr>
            <w:tcW w:w="519" w:type="pct"/>
            <w:vAlign w:val="center"/>
          </w:tcPr>
          <w:p w14:paraId="235F8B6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671.0</w:t>
            </w:r>
          </w:p>
        </w:tc>
        <w:tc>
          <w:tcPr>
            <w:tcW w:w="665" w:type="pct"/>
            <w:vAlign w:val="center"/>
          </w:tcPr>
          <w:p w14:paraId="23746C7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471BB3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5A2885C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349F6334" w14:textId="77777777" w:rsidTr="00EB5851">
        <w:tc>
          <w:tcPr>
            <w:tcW w:w="356" w:type="pct"/>
            <w:vAlign w:val="center"/>
          </w:tcPr>
          <w:p w14:paraId="4A0B698D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32DD185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21.07.2000</w:t>
            </w:r>
          </w:p>
        </w:tc>
        <w:tc>
          <w:tcPr>
            <w:tcW w:w="671" w:type="pct"/>
            <w:gridSpan w:val="2"/>
            <w:vAlign w:val="center"/>
          </w:tcPr>
          <w:p w14:paraId="66FBC4C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205,88516</w:t>
            </w:r>
          </w:p>
        </w:tc>
        <w:tc>
          <w:tcPr>
            <w:tcW w:w="514" w:type="pct"/>
            <w:vAlign w:val="center"/>
          </w:tcPr>
          <w:p w14:paraId="63B9EEB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21.8</w:t>
            </w:r>
          </w:p>
        </w:tc>
        <w:tc>
          <w:tcPr>
            <w:tcW w:w="592" w:type="pct"/>
            <w:vAlign w:val="center"/>
          </w:tcPr>
          <w:p w14:paraId="6F07170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15.8</w:t>
            </w:r>
          </w:p>
        </w:tc>
        <w:tc>
          <w:tcPr>
            <w:tcW w:w="519" w:type="pct"/>
            <w:vAlign w:val="center"/>
          </w:tcPr>
          <w:p w14:paraId="7E0B44C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670.4</w:t>
            </w:r>
          </w:p>
        </w:tc>
        <w:tc>
          <w:tcPr>
            <w:tcW w:w="665" w:type="pct"/>
            <w:vAlign w:val="center"/>
          </w:tcPr>
          <w:p w14:paraId="1159787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306ED9F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27AD0B8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2E65240D" w14:textId="77777777" w:rsidTr="00EB5851">
        <w:tc>
          <w:tcPr>
            <w:tcW w:w="356" w:type="pct"/>
            <w:vAlign w:val="center"/>
          </w:tcPr>
          <w:p w14:paraId="61AD87B9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593CA92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21.07.2000</w:t>
            </w:r>
          </w:p>
        </w:tc>
        <w:tc>
          <w:tcPr>
            <w:tcW w:w="671" w:type="pct"/>
            <w:gridSpan w:val="2"/>
            <w:vAlign w:val="center"/>
          </w:tcPr>
          <w:p w14:paraId="073170E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282,11172</w:t>
            </w:r>
          </w:p>
        </w:tc>
        <w:tc>
          <w:tcPr>
            <w:tcW w:w="514" w:type="pct"/>
            <w:vAlign w:val="center"/>
          </w:tcPr>
          <w:p w14:paraId="0EC4B81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23.4</w:t>
            </w:r>
          </w:p>
        </w:tc>
        <w:tc>
          <w:tcPr>
            <w:tcW w:w="592" w:type="pct"/>
            <w:vAlign w:val="center"/>
          </w:tcPr>
          <w:p w14:paraId="2BD80FD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14.5</w:t>
            </w:r>
          </w:p>
        </w:tc>
        <w:tc>
          <w:tcPr>
            <w:tcW w:w="519" w:type="pct"/>
            <w:vAlign w:val="center"/>
          </w:tcPr>
          <w:p w14:paraId="1AE4AD1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669.8</w:t>
            </w:r>
          </w:p>
        </w:tc>
        <w:tc>
          <w:tcPr>
            <w:tcW w:w="665" w:type="pct"/>
            <w:vAlign w:val="center"/>
          </w:tcPr>
          <w:p w14:paraId="51D1C44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77634E4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37BED10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15F31EA9" w14:textId="77777777" w:rsidTr="00EB5851">
        <w:tc>
          <w:tcPr>
            <w:tcW w:w="356" w:type="pct"/>
            <w:vAlign w:val="center"/>
          </w:tcPr>
          <w:p w14:paraId="7924D6E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14:paraId="1554F6A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pct"/>
            <w:gridSpan w:val="2"/>
            <w:vAlign w:val="center"/>
          </w:tcPr>
          <w:p w14:paraId="7787D21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14:paraId="3094942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F03778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530E339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62DDF9C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78C3290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720A733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6C320AC0" w14:textId="77777777" w:rsidTr="00EB5851">
        <w:tc>
          <w:tcPr>
            <w:tcW w:w="356" w:type="pct"/>
            <w:vAlign w:val="center"/>
          </w:tcPr>
          <w:p w14:paraId="2AEC01DA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3B0FD47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27.07.2000</w:t>
            </w:r>
          </w:p>
        </w:tc>
        <w:tc>
          <w:tcPr>
            <w:tcW w:w="671" w:type="pct"/>
            <w:gridSpan w:val="2"/>
            <w:vAlign w:val="center"/>
          </w:tcPr>
          <w:p w14:paraId="6956FC5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274,45657</w:t>
            </w:r>
          </w:p>
        </w:tc>
        <w:tc>
          <w:tcPr>
            <w:tcW w:w="514" w:type="pct"/>
            <w:vAlign w:val="center"/>
          </w:tcPr>
          <w:p w14:paraId="491BCCB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22.8</w:t>
            </w:r>
          </w:p>
        </w:tc>
        <w:tc>
          <w:tcPr>
            <w:tcW w:w="592" w:type="pct"/>
            <w:vAlign w:val="center"/>
          </w:tcPr>
          <w:p w14:paraId="4A89F91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15.0</w:t>
            </w:r>
          </w:p>
        </w:tc>
        <w:tc>
          <w:tcPr>
            <w:tcW w:w="519" w:type="pct"/>
            <w:vAlign w:val="center"/>
          </w:tcPr>
          <w:p w14:paraId="2A25314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671.0</w:t>
            </w:r>
          </w:p>
        </w:tc>
        <w:tc>
          <w:tcPr>
            <w:tcW w:w="665" w:type="pct"/>
            <w:vAlign w:val="center"/>
          </w:tcPr>
          <w:p w14:paraId="6FDF854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6D088F2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7C693C0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7034FD66" w14:textId="77777777" w:rsidTr="00EB5851">
        <w:tc>
          <w:tcPr>
            <w:tcW w:w="356" w:type="pct"/>
            <w:vAlign w:val="center"/>
          </w:tcPr>
          <w:p w14:paraId="56D358F7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0508E74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27.07.2000</w:t>
            </w:r>
          </w:p>
        </w:tc>
        <w:tc>
          <w:tcPr>
            <w:tcW w:w="671" w:type="pct"/>
            <w:gridSpan w:val="2"/>
            <w:vAlign w:val="center"/>
          </w:tcPr>
          <w:p w14:paraId="419C753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205,88436</w:t>
            </w:r>
          </w:p>
        </w:tc>
        <w:tc>
          <w:tcPr>
            <w:tcW w:w="514" w:type="pct"/>
            <w:vAlign w:val="center"/>
          </w:tcPr>
          <w:p w14:paraId="2A48A4B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23.4</w:t>
            </w:r>
          </w:p>
        </w:tc>
        <w:tc>
          <w:tcPr>
            <w:tcW w:w="592" w:type="pct"/>
            <w:vAlign w:val="center"/>
          </w:tcPr>
          <w:p w14:paraId="3FE3674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15.4</w:t>
            </w:r>
          </w:p>
        </w:tc>
        <w:tc>
          <w:tcPr>
            <w:tcW w:w="519" w:type="pct"/>
            <w:vAlign w:val="center"/>
          </w:tcPr>
          <w:p w14:paraId="11FEF3F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670.3</w:t>
            </w:r>
          </w:p>
        </w:tc>
        <w:tc>
          <w:tcPr>
            <w:tcW w:w="665" w:type="pct"/>
            <w:vAlign w:val="center"/>
          </w:tcPr>
          <w:p w14:paraId="7CE2931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B31A7F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5B052A4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18F61321" w14:textId="77777777" w:rsidTr="00EB5851">
        <w:tc>
          <w:tcPr>
            <w:tcW w:w="356" w:type="pct"/>
            <w:vAlign w:val="center"/>
          </w:tcPr>
          <w:p w14:paraId="3BEA370E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234ED77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27.07.2000</w:t>
            </w:r>
          </w:p>
        </w:tc>
        <w:tc>
          <w:tcPr>
            <w:tcW w:w="671" w:type="pct"/>
            <w:gridSpan w:val="2"/>
            <w:vAlign w:val="center"/>
          </w:tcPr>
          <w:p w14:paraId="22AC159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282,11300</w:t>
            </w:r>
          </w:p>
        </w:tc>
        <w:tc>
          <w:tcPr>
            <w:tcW w:w="514" w:type="pct"/>
            <w:vAlign w:val="center"/>
          </w:tcPr>
          <w:p w14:paraId="3EC43DC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24.5</w:t>
            </w:r>
          </w:p>
        </w:tc>
        <w:tc>
          <w:tcPr>
            <w:tcW w:w="592" w:type="pct"/>
            <w:vAlign w:val="center"/>
          </w:tcPr>
          <w:p w14:paraId="09820C6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16.2</w:t>
            </w:r>
          </w:p>
        </w:tc>
        <w:tc>
          <w:tcPr>
            <w:tcW w:w="519" w:type="pct"/>
            <w:vAlign w:val="center"/>
          </w:tcPr>
          <w:p w14:paraId="5D22857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670.4</w:t>
            </w:r>
          </w:p>
        </w:tc>
        <w:tc>
          <w:tcPr>
            <w:tcW w:w="665" w:type="pct"/>
            <w:vAlign w:val="center"/>
          </w:tcPr>
          <w:p w14:paraId="1067DD7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7BA8A60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0FF72FE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6E4C2195" w14:textId="77777777" w:rsidTr="00EB5851">
        <w:tc>
          <w:tcPr>
            <w:tcW w:w="356" w:type="pct"/>
            <w:vAlign w:val="center"/>
          </w:tcPr>
          <w:p w14:paraId="33489AC7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0" w:type="pct"/>
            <w:vAlign w:val="center"/>
          </w:tcPr>
          <w:p w14:paraId="03668A3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pct"/>
            <w:gridSpan w:val="2"/>
            <w:vAlign w:val="center"/>
          </w:tcPr>
          <w:p w14:paraId="0FD0B26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14:paraId="5459C8A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3738C5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52DB4E4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4257CD5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3D6E707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50DDF6A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3411CCB6" w14:textId="77777777" w:rsidTr="00EB5851">
        <w:tc>
          <w:tcPr>
            <w:tcW w:w="356" w:type="pct"/>
            <w:vAlign w:val="center"/>
          </w:tcPr>
          <w:p w14:paraId="79B144D1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20A9F12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10.08.2000</w:t>
            </w:r>
          </w:p>
        </w:tc>
        <w:tc>
          <w:tcPr>
            <w:tcW w:w="671" w:type="pct"/>
            <w:gridSpan w:val="2"/>
            <w:vAlign w:val="center"/>
          </w:tcPr>
          <w:p w14:paraId="329515F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274,45556</w:t>
            </w:r>
          </w:p>
        </w:tc>
        <w:tc>
          <w:tcPr>
            <w:tcW w:w="514" w:type="pct"/>
            <w:vAlign w:val="center"/>
          </w:tcPr>
          <w:p w14:paraId="1C77C84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22.4</w:t>
            </w:r>
          </w:p>
        </w:tc>
        <w:tc>
          <w:tcPr>
            <w:tcW w:w="592" w:type="pct"/>
            <w:vAlign w:val="center"/>
          </w:tcPr>
          <w:p w14:paraId="3A4AD35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15.9</w:t>
            </w:r>
          </w:p>
        </w:tc>
        <w:tc>
          <w:tcPr>
            <w:tcW w:w="519" w:type="pct"/>
            <w:vAlign w:val="center"/>
          </w:tcPr>
          <w:p w14:paraId="639B578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670.0</w:t>
            </w:r>
          </w:p>
        </w:tc>
        <w:tc>
          <w:tcPr>
            <w:tcW w:w="665" w:type="pct"/>
            <w:vAlign w:val="center"/>
          </w:tcPr>
          <w:p w14:paraId="5979871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2641892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3B367AC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37035AB7" w14:textId="77777777" w:rsidTr="00EB5851">
        <w:tc>
          <w:tcPr>
            <w:tcW w:w="356" w:type="pct"/>
            <w:vAlign w:val="center"/>
          </w:tcPr>
          <w:p w14:paraId="29E72B79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247B942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10.08.2000</w:t>
            </w:r>
          </w:p>
        </w:tc>
        <w:tc>
          <w:tcPr>
            <w:tcW w:w="671" w:type="pct"/>
            <w:gridSpan w:val="2"/>
            <w:vAlign w:val="center"/>
          </w:tcPr>
          <w:p w14:paraId="33EE814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205,88454</w:t>
            </w:r>
          </w:p>
        </w:tc>
        <w:tc>
          <w:tcPr>
            <w:tcW w:w="514" w:type="pct"/>
            <w:vAlign w:val="center"/>
          </w:tcPr>
          <w:p w14:paraId="5FE2E2C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27.0</w:t>
            </w:r>
          </w:p>
        </w:tc>
        <w:tc>
          <w:tcPr>
            <w:tcW w:w="592" w:type="pct"/>
            <w:vAlign w:val="center"/>
          </w:tcPr>
          <w:p w14:paraId="1E22BF8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15.6</w:t>
            </w:r>
          </w:p>
        </w:tc>
        <w:tc>
          <w:tcPr>
            <w:tcW w:w="519" w:type="pct"/>
            <w:vAlign w:val="center"/>
          </w:tcPr>
          <w:p w14:paraId="361AE36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669.0</w:t>
            </w:r>
          </w:p>
        </w:tc>
        <w:tc>
          <w:tcPr>
            <w:tcW w:w="665" w:type="pct"/>
            <w:vAlign w:val="center"/>
          </w:tcPr>
          <w:p w14:paraId="4092D13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5B70186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7665B5F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3CE96176" w14:textId="77777777" w:rsidTr="00EB5851">
        <w:tc>
          <w:tcPr>
            <w:tcW w:w="356" w:type="pct"/>
            <w:vAlign w:val="center"/>
          </w:tcPr>
          <w:p w14:paraId="16BBF420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43913AB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10.08.2000</w:t>
            </w:r>
          </w:p>
        </w:tc>
        <w:tc>
          <w:tcPr>
            <w:tcW w:w="671" w:type="pct"/>
            <w:gridSpan w:val="2"/>
            <w:vAlign w:val="center"/>
          </w:tcPr>
          <w:p w14:paraId="3585E56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282,11104</w:t>
            </w:r>
          </w:p>
        </w:tc>
        <w:tc>
          <w:tcPr>
            <w:tcW w:w="514" w:type="pct"/>
            <w:vAlign w:val="center"/>
          </w:tcPr>
          <w:p w14:paraId="6CBD99D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27.1</w:t>
            </w:r>
          </w:p>
        </w:tc>
        <w:tc>
          <w:tcPr>
            <w:tcW w:w="592" w:type="pct"/>
            <w:vAlign w:val="center"/>
          </w:tcPr>
          <w:p w14:paraId="40C3EAF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17.3</w:t>
            </w:r>
          </w:p>
        </w:tc>
        <w:tc>
          <w:tcPr>
            <w:tcW w:w="519" w:type="pct"/>
            <w:vAlign w:val="center"/>
          </w:tcPr>
          <w:p w14:paraId="371A6E3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668.8</w:t>
            </w:r>
          </w:p>
        </w:tc>
        <w:tc>
          <w:tcPr>
            <w:tcW w:w="665" w:type="pct"/>
            <w:vAlign w:val="center"/>
          </w:tcPr>
          <w:p w14:paraId="0C03BF7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06D5705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45432B8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1D1775FB" w14:textId="77777777" w:rsidTr="00EB5851">
        <w:tc>
          <w:tcPr>
            <w:tcW w:w="356" w:type="pct"/>
            <w:vAlign w:val="center"/>
          </w:tcPr>
          <w:p w14:paraId="604CC50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14:paraId="7C2FA39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pct"/>
            <w:gridSpan w:val="2"/>
            <w:vAlign w:val="center"/>
          </w:tcPr>
          <w:p w14:paraId="4AA3AFF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  <w:vAlign w:val="center"/>
          </w:tcPr>
          <w:p w14:paraId="04A2AE5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7005F82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300D8F6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1343A59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25350BD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7F1328F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2FBBB41E" w14:textId="77777777" w:rsidTr="00EB5851">
        <w:tc>
          <w:tcPr>
            <w:tcW w:w="356" w:type="pct"/>
            <w:vAlign w:val="center"/>
          </w:tcPr>
          <w:p w14:paraId="2815E78A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6B606C4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03.09.2000</w:t>
            </w:r>
          </w:p>
        </w:tc>
        <w:tc>
          <w:tcPr>
            <w:tcW w:w="671" w:type="pct"/>
            <w:gridSpan w:val="2"/>
            <w:vAlign w:val="center"/>
          </w:tcPr>
          <w:p w14:paraId="6D27B7A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274,45659</w:t>
            </w:r>
          </w:p>
        </w:tc>
        <w:tc>
          <w:tcPr>
            <w:tcW w:w="514" w:type="pct"/>
            <w:vAlign w:val="center"/>
          </w:tcPr>
          <w:p w14:paraId="27BCD72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14.7</w:t>
            </w:r>
          </w:p>
        </w:tc>
        <w:tc>
          <w:tcPr>
            <w:tcW w:w="592" w:type="pct"/>
            <w:vAlign w:val="center"/>
          </w:tcPr>
          <w:p w14:paraId="1298005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7.4</w:t>
            </w:r>
          </w:p>
        </w:tc>
        <w:tc>
          <w:tcPr>
            <w:tcW w:w="519" w:type="pct"/>
            <w:vAlign w:val="center"/>
          </w:tcPr>
          <w:p w14:paraId="6C52C4E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678.4</w:t>
            </w:r>
          </w:p>
        </w:tc>
        <w:tc>
          <w:tcPr>
            <w:tcW w:w="665" w:type="pct"/>
            <w:vAlign w:val="center"/>
          </w:tcPr>
          <w:p w14:paraId="3E58B8F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6CBBEC7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006B4ED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7D1DD4C7" w14:textId="77777777" w:rsidTr="00EB5851">
        <w:tc>
          <w:tcPr>
            <w:tcW w:w="356" w:type="pct"/>
            <w:vAlign w:val="center"/>
          </w:tcPr>
          <w:p w14:paraId="4EF9B6F8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5CED25C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03.09.2000</w:t>
            </w:r>
          </w:p>
        </w:tc>
        <w:tc>
          <w:tcPr>
            <w:tcW w:w="671" w:type="pct"/>
            <w:gridSpan w:val="2"/>
            <w:vAlign w:val="center"/>
          </w:tcPr>
          <w:p w14:paraId="10CFA8E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205,88459</w:t>
            </w:r>
          </w:p>
        </w:tc>
        <w:tc>
          <w:tcPr>
            <w:tcW w:w="514" w:type="pct"/>
            <w:vAlign w:val="center"/>
          </w:tcPr>
          <w:p w14:paraId="098E61D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15.0</w:t>
            </w:r>
          </w:p>
        </w:tc>
        <w:tc>
          <w:tcPr>
            <w:tcW w:w="592" w:type="pct"/>
            <w:vAlign w:val="center"/>
          </w:tcPr>
          <w:p w14:paraId="364BF4A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7.6</w:t>
            </w:r>
          </w:p>
        </w:tc>
        <w:tc>
          <w:tcPr>
            <w:tcW w:w="519" w:type="pct"/>
            <w:vAlign w:val="center"/>
          </w:tcPr>
          <w:p w14:paraId="1AF5A76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677.8</w:t>
            </w:r>
          </w:p>
        </w:tc>
        <w:tc>
          <w:tcPr>
            <w:tcW w:w="665" w:type="pct"/>
            <w:vAlign w:val="center"/>
          </w:tcPr>
          <w:p w14:paraId="5D24C4A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669851F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7C8E60A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64703808" w14:textId="77777777" w:rsidTr="00EB5851">
        <w:tc>
          <w:tcPr>
            <w:tcW w:w="356" w:type="pct"/>
            <w:vAlign w:val="center"/>
          </w:tcPr>
          <w:p w14:paraId="7C78E3D4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44C940D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03.09.2000</w:t>
            </w:r>
          </w:p>
        </w:tc>
        <w:tc>
          <w:tcPr>
            <w:tcW w:w="671" w:type="pct"/>
            <w:gridSpan w:val="2"/>
            <w:vAlign w:val="center"/>
          </w:tcPr>
          <w:p w14:paraId="77CA3A1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282,11109</w:t>
            </w:r>
          </w:p>
        </w:tc>
        <w:tc>
          <w:tcPr>
            <w:tcW w:w="514" w:type="pct"/>
            <w:vAlign w:val="center"/>
          </w:tcPr>
          <w:p w14:paraId="2422B1F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15.4</w:t>
            </w:r>
          </w:p>
        </w:tc>
        <w:tc>
          <w:tcPr>
            <w:tcW w:w="592" w:type="pct"/>
            <w:vAlign w:val="center"/>
          </w:tcPr>
          <w:p w14:paraId="6210FF2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7.5</w:t>
            </w:r>
          </w:p>
        </w:tc>
        <w:tc>
          <w:tcPr>
            <w:tcW w:w="519" w:type="pct"/>
            <w:vAlign w:val="center"/>
          </w:tcPr>
          <w:p w14:paraId="4119797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678.8</w:t>
            </w:r>
          </w:p>
        </w:tc>
        <w:tc>
          <w:tcPr>
            <w:tcW w:w="665" w:type="pct"/>
            <w:vAlign w:val="center"/>
          </w:tcPr>
          <w:p w14:paraId="0956E06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64EC363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54E8076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6B035260" w14:textId="77777777" w:rsidTr="00EB5851">
        <w:tc>
          <w:tcPr>
            <w:tcW w:w="356" w:type="pct"/>
            <w:vAlign w:val="center"/>
          </w:tcPr>
          <w:p w14:paraId="4022674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14:paraId="02E180A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14:paraId="2011BA2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14:paraId="631E123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3AE192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1908D8F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0377909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CF287B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1F4D13F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0E31F340" w14:textId="77777777" w:rsidTr="00EB5851">
        <w:tc>
          <w:tcPr>
            <w:tcW w:w="356" w:type="pct"/>
            <w:vAlign w:val="center"/>
          </w:tcPr>
          <w:p w14:paraId="797C2BCD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2BA94C4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23.10.2000</w:t>
            </w:r>
          </w:p>
        </w:tc>
        <w:tc>
          <w:tcPr>
            <w:tcW w:w="666" w:type="pct"/>
            <w:vAlign w:val="center"/>
          </w:tcPr>
          <w:p w14:paraId="18E06D4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274,45103</w:t>
            </w:r>
          </w:p>
        </w:tc>
        <w:tc>
          <w:tcPr>
            <w:tcW w:w="519" w:type="pct"/>
            <w:gridSpan w:val="2"/>
            <w:vAlign w:val="center"/>
          </w:tcPr>
          <w:p w14:paraId="74CC1D3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7.0</w:t>
            </w:r>
          </w:p>
        </w:tc>
        <w:tc>
          <w:tcPr>
            <w:tcW w:w="592" w:type="pct"/>
            <w:vAlign w:val="center"/>
          </w:tcPr>
          <w:p w14:paraId="5588E50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2.7</w:t>
            </w:r>
          </w:p>
        </w:tc>
        <w:tc>
          <w:tcPr>
            <w:tcW w:w="519" w:type="pct"/>
            <w:vAlign w:val="center"/>
          </w:tcPr>
          <w:p w14:paraId="7FC7EE1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678.4</w:t>
            </w:r>
          </w:p>
        </w:tc>
        <w:tc>
          <w:tcPr>
            <w:tcW w:w="665" w:type="pct"/>
            <w:vAlign w:val="center"/>
          </w:tcPr>
          <w:p w14:paraId="340729A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1D4BD7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297525A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6BE80056" w14:textId="77777777" w:rsidTr="00EB5851">
        <w:tc>
          <w:tcPr>
            <w:tcW w:w="356" w:type="pct"/>
            <w:vAlign w:val="center"/>
          </w:tcPr>
          <w:p w14:paraId="2D4D9C98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157D2B7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23.10.2000</w:t>
            </w:r>
          </w:p>
        </w:tc>
        <w:tc>
          <w:tcPr>
            <w:tcW w:w="666" w:type="pct"/>
            <w:vAlign w:val="center"/>
          </w:tcPr>
          <w:p w14:paraId="7DFA440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205,89195</w:t>
            </w:r>
          </w:p>
        </w:tc>
        <w:tc>
          <w:tcPr>
            <w:tcW w:w="519" w:type="pct"/>
            <w:gridSpan w:val="2"/>
            <w:vAlign w:val="center"/>
          </w:tcPr>
          <w:p w14:paraId="0511D1A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8.2</w:t>
            </w:r>
          </w:p>
        </w:tc>
        <w:tc>
          <w:tcPr>
            <w:tcW w:w="592" w:type="pct"/>
            <w:vAlign w:val="center"/>
          </w:tcPr>
          <w:p w14:paraId="17A41A2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4.2</w:t>
            </w:r>
          </w:p>
        </w:tc>
        <w:tc>
          <w:tcPr>
            <w:tcW w:w="519" w:type="pct"/>
            <w:vAlign w:val="center"/>
          </w:tcPr>
          <w:p w14:paraId="0D8B3B8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678.7</w:t>
            </w:r>
          </w:p>
        </w:tc>
        <w:tc>
          <w:tcPr>
            <w:tcW w:w="665" w:type="pct"/>
            <w:vAlign w:val="center"/>
          </w:tcPr>
          <w:p w14:paraId="3176A3B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2F72C9B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61B15A7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1C323C17" w14:textId="77777777" w:rsidTr="00EB5851">
        <w:tc>
          <w:tcPr>
            <w:tcW w:w="356" w:type="pct"/>
            <w:vAlign w:val="center"/>
          </w:tcPr>
          <w:p w14:paraId="3E61C82C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48490D3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23.10.2000</w:t>
            </w:r>
          </w:p>
        </w:tc>
        <w:tc>
          <w:tcPr>
            <w:tcW w:w="666" w:type="pct"/>
            <w:vAlign w:val="center"/>
          </w:tcPr>
          <w:p w14:paraId="358D9B0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282,12124</w:t>
            </w:r>
          </w:p>
        </w:tc>
        <w:tc>
          <w:tcPr>
            <w:tcW w:w="519" w:type="pct"/>
            <w:gridSpan w:val="2"/>
            <w:vAlign w:val="center"/>
          </w:tcPr>
          <w:p w14:paraId="14821CE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10.8</w:t>
            </w:r>
          </w:p>
        </w:tc>
        <w:tc>
          <w:tcPr>
            <w:tcW w:w="592" w:type="pct"/>
            <w:vAlign w:val="center"/>
          </w:tcPr>
          <w:p w14:paraId="5E9BF2A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5.2</w:t>
            </w:r>
          </w:p>
        </w:tc>
        <w:tc>
          <w:tcPr>
            <w:tcW w:w="519" w:type="pct"/>
            <w:vAlign w:val="center"/>
          </w:tcPr>
          <w:p w14:paraId="1FB8F2F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678.4</w:t>
            </w:r>
          </w:p>
        </w:tc>
        <w:tc>
          <w:tcPr>
            <w:tcW w:w="665" w:type="pct"/>
            <w:vAlign w:val="center"/>
          </w:tcPr>
          <w:p w14:paraId="154DE91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68F2E3E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491DEDA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488317A1" w14:textId="77777777" w:rsidTr="00EB5851">
        <w:tc>
          <w:tcPr>
            <w:tcW w:w="356" w:type="pct"/>
            <w:vAlign w:val="center"/>
          </w:tcPr>
          <w:p w14:paraId="4E3808D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14:paraId="56B7C25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14:paraId="62A7AA8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14:paraId="55468B0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0E4FB6E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23277F7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3D52257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3741E4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68BA275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1F802B5E" w14:textId="77777777" w:rsidTr="00EB5851">
        <w:tc>
          <w:tcPr>
            <w:tcW w:w="356" w:type="pct"/>
            <w:vAlign w:val="center"/>
          </w:tcPr>
          <w:p w14:paraId="682E6715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57358A8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27.10.2000</w:t>
            </w:r>
          </w:p>
        </w:tc>
        <w:tc>
          <w:tcPr>
            <w:tcW w:w="666" w:type="pct"/>
            <w:vAlign w:val="center"/>
          </w:tcPr>
          <w:p w14:paraId="3C1097E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274,45260</w:t>
            </w:r>
          </w:p>
        </w:tc>
        <w:tc>
          <w:tcPr>
            <w:tcW w:w="519" w:type="pct"/>
            <w:gridSpan w:val="2"/>
            <w:vAlign w:val="center"/>
          </w:tcPr>
          <w:p w14:paraId="63A0C64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4.6</w:t>
            </w:r>
          </w:p>
        </w:tc>
        <w:tc>
          <w:tcPr>
            <w:tcW w:w="592" w:type="pct"/>
            <w:vAlign w:val="center"/>
          </w:tcPr>
          <w:p w14:paraId="29E426B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1.4</w:t>
            </w:r>
          </w:p>
        </w:tc>
        <w:tc>
          <w:tcPr>
            <w:tcW w:w="519" w:type="pct"/>
            <w:vAlign w:val="center"/>
          </w:tcPr>
          <w:p w14:paraId="30AE949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682.4</w:t>
            </w:r>
          </w:p>
        </w:tc>
        <w:tc>
          <w:tcPr>
            <w:tcW w:w="665" w:type="pct"/>
            <w:vAlign w:val="center"/>
          </w:tcPr>
          <w:p w14:paraId="3487820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D95301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6F620C5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06B221DC" w14:textId="77777777" w:rsidTr="00EB5851">
        <w:tc>
          <w:tcPr>
            <w:tcW w:w="356" w:type="pct"/>
            <w:vAlign w:val="center"/>
          </w:tcPr>
          <w:p w14:paraId="130C6CD3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5EB78C8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27.10.2000</w:t>
            </w:r>
          </w:p>
        </w:tc>
        <w:tc>
          <w:tcPr>
            <w:tcW w:w="666" w:type="pct"/>
            <w:vAlign w:val="center"/>
          </w:tcPr>
          <w:p w14:paraId="4297FC6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205,89254</w:t>
            </w:r>
          </w:p>
        </w:tc>
        <w:tc>
          <w:tcPr>
            <w:tcW w:w="519" w:type="pct"/>
            <w:gridSpan w:val="2"/>
            <w:vAlign w:val="center"/>
          </w:tcPr>
          <w:p w14:paraId="5BB9D21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5.0</w:t>
            </w:r>
          </w:p>
        </w:tc>
        <w:tc>
          <w:tcPr>
            <w:tcW w:w="592" w:type="pct"/>
            <w:vAlign w:val="center"/>
          </w:tcPr>
          <w:p w14:paraId="02BD35F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1.9</w:t>
            </w:r>
          </w:p>
        </w:tc>
        <w:tc>
          <w:tcPr>
            <w:tcW w:w="519" w:type="pct"/>
            <w:vAlign w:val="center"/>
          </w:tcPr>
          <w:p w14:paraId="2FCCF3E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681.4</w:t>
            </w:r>
          </w:p>
        </w:tc>
        <w:tc>
          <w:tcPr>
            <w:tcW w:w="665" w:type="pct"/>
            <w:vAlign w:val="center"/>
          </w:tcPr>
          <w:p w14:paraId="64B5488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9AC0D3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78844E0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32E65326" w14:textId="77777777" w:rsidTr="00EB5851">
        <w:tc>
          <w:tcPr>
            <w:tcW w:w="356" w:type="pct"/>
            <w:vAlign w:val="center"/>
          </w:tcPr>
          <w:p w14:paraId="7AC9BB20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281CC26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27.10.2000</w:t>
            </w:r>
          </w:p>
        </w:tc>
        <w:tc>
          <w:tcPr>
            <w:tcW w:w="666" w:type="pct"/>
            <w:vAlign w:val="center"/>
          </w:tcPr>
          <w:p w14:paraId="725A7B9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282,12012</w:t>
            </w:r>
          </w:p>
        </w:tc>
        <w:tc>
          <w:tcPr>
            <w:tcW w:w="519" w:type="pct"/>
            <w:gridSpan w:val="2"/>
            <w:vAlign w:val="center"/>
          </w:tcPr>
          <w:p w14:paraId="1445884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5.7</w:t>
            </w:r>
          </w:p>
        </w:tc>
        <w:tc>
          <w:tcPr>
            <w:tcW w:w="592" w:type="pct"/>
            <w:vAlign w:val="center"/>
          </w:tcPr>
          <w:p w14:paraId="4A8A265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2.3</w:t>
            </w:r>
          </w:p>
        </w:tc>
        <w:tc>
          <w:tcPr>
            <w:tcW w:w="519" w:type="pct"/>
            <w:vAlign w:val="center"/>
          </w:tcPr>
          <w:p w14:paraId="30EED9C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681.4</w:t>
            </w:r>
          </w:p>
        </w:tc>
        <w:tc>
          <w:tcPr>
            <w:tcW w:w="665" w:type="pct"/>
            <w:vAlign w:val="center"/>
          </w:tcPr>
          <w:p w14:paraId="5625D49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0459F6F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0A63D4C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10B7562A" w14:textId="77777777" w:rsidTr="00EB5851">
        <w:tc>
          <w:tcPr>
            <w:tcW w:w="356" w:type="pct"/>
            <w:vAlign w:val="center"/>
          </w:tcPr>
          <w:p w14:paraId="49109A84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90" w:type="pct"/>
            <w:vAlign w:val="center"/>
          </w:tcPr>
          <w:p w14:paraId="1D049F4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14:paraId="555E70A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14:paraId="2313BF8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7A7A59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05885BE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5B39D89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55383EB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69CA4B4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45989368" w14:textId="77777777" w:rsidTr="00EB5851">
        <w:tc>
          <w:tcPr>
            <w:tcW w:w="356" w:type="pct"/>
            <w:vAlign w:val="center"/>
          </w:tcPr>
          <w:p w14:paraId="64713B88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6705CC0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03.11.2000</w:t>
            </w:r>
          </w:p>
        </w:tc>
        <w:tc>
          <w:tcPr>
            <w:tcW w:w="666" w:type="pct"/>
            <w:vAlign w:val="center"/>
          </w:tcPr>
          <w:p w14:paraId="64716A3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274,45205</w:t>
            </w:r>
          </w:p>
        </w:tc>
        <w:tc>
          <w:tcPr>
            <w:tcW w:w="519" w:type="pct"/>
            <w:gridSpan w:val="2"/>
            <w:vAlign w:val="center"/>
          </w:tcPr>
          <w:p w14:paraId="6E05480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0.0</w:t>
            </w:r>
          </w:p>
        </w:tc>
        <w:tc>
          <w:tcPr>
            <w:tcW w:w="592" w:type="pct"/>
            <w:vAlign w:val="center"/>
          </w:tcPr>
          <w:p w14:paraId="5BA9124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-1.6</w:t>
            </w:r>
          </w:p>
        </w:tc>
        <w:tc>
          <w:tcPr>
            <w:tcW w:w="519" w:type="pct"/>
            <w:vAlign w:val="center"/>
          </w:tcPr>
          <w:p w14:paraId="002F10A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675.3</w:t>
            </w:r>
          </w:p>
        </w:tc>
        <w:tc>
          <w:tcPr>
            <w:tcW w:w="665" w:type="pct"/>
            <w:vAlign w:val="center"/>
          </w:tcPr>
          <w:p w14:paraId="289D940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043C7F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035A987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5D97218C" w14:textId="77777777" w:rsidTr="00EB5851">
        <w:tc>
          <w:tcPr>
            <w:tcW w:w="356" w:type="pct"/>
            <w:vAlign w:val="center"/>
          </w:tcPr>
          <w:p w14:paraId="095BC5C4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20BEA08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03.11.2000</w:t>
            </w:r>
          </w:p>
        </w:tc>
        <w:tc>
          <w:tcPr>
            <w:tcW w:w="666" w:type="pct"/>
            <w:vAlign w:val="center"/>
          </w:tcPr>
          <w:p w14:paraId="4C21615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205,89051</w:t>
            </w:r>
          </w:p>
        </w:tc>
        <w:tc>
          <w:tcPr>
            <w:tcW w:w="519" w:type="pct"/>
            <w:gridSpan w:val="2"/>
            <w:vAlign w:val="center"/>
          </w:tcPr>
          <w:p w14:paraId="379F271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1.3</w:t>
            </w:r>
          </w:p>
        </w:tc>
        <w:tc>
          <w:tcPr>
            <w:tcW w:w="592" w:type="pct"/>
            <w:vAlign w:val="center"/>
          </w:tcPr>
          <w:p w14:paraId="6FAB357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-0.3</w:t>
            </w:r>
          </w:p>
        </w:tc>
        <w:tc>
          <w:tcPr>
            <w:tcW w:w="519" w:type="pct"/>
            <w:vAlign w:val="center"/>
          </w:tcPr>
          <w:p w14:paraId="162F9C4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674.8</w:t>
            </w:r>
          </w:p>
        </w:tc>
        <w:tc>
          <w:tcPr>
            <w:tcW w:w="665" w:type="pct"/>
            <w:vAlign w:val="center"/>
          </w:tcPr>
          <w:p w14:paraId="3B8A4B1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36FBD9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30CA57C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3AF0A493" w14:textId="77777777" w:rsidTr="00EB5851">
        <w:tc>
          <w:tcPr>
            <w:tcW w:w="356" w:type="pct"/>
            <w:vAlign w:val="center"/>
          </w:tcPr>
          <w:p w14:paraId="09EEDC0B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2B7C3FD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03.11.2000</w:t>
            </w:r>
          </w:p>
        </w:tc>
        <w:tc>
          <w:tcPr>
            <w:tcW w:w="666" w:type="pct"/>
            <w:vAlign w:val="center"/>
          </w:tcPr>
          <w:p w14:paraId="58AA6E5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282,11995</w:t>
            </w:r>
          </w:p>
        </w:tc>
        <w:tc>
          <w:tcPr>
            <w:tcW w:w="519" w:type="pct"/>
            <w:gridSpan w:val="2"/>
            <w:vAlign w:val="center"/>
          </w:tcPr>
          <w:p w14:paraId="1D57681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3.0</w:t>
            </w:r>
          </w:p>
        </w:tc>
        <w:tc>
          <w:tcPr>
            <w:tcW w:w="592" w:type="pct"/>
            <w:vAlign w:val="center"/>
          </w:tcPr>
          <w:p w14:paraId="3D409FC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+1.2</w:t>
            </w:r>
          </w:p>
        </w:tc>
        <w:tc>
          <w:tcPr>
            <w:tcW w:w="519" w:type="pct"/>
            <w:vAlign w:val="center"/>
          </w:tcPr>
          <w:p w14:paraId="733D9CC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674.8</w:t>
            </w:r>
          </w:p>
        </w:tc>
        <w:tc>
          <w:tcPr>
            <w:tcW w:w="665" w:type="pct"/>
            <w:vAlign w:val="center"/>
          </w:tcPr>
          <w:p w14:paraId="1DB5880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5830D58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647D6DF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09D17CCE" w14:textId="77777777" w:rsidTr="00EB5851">
        <w:tc>
          <w:tcPr>
            <w:tcW w:w="356" w:type="pct"/>
            <w:vAlign w:val="center"/>
          </w:tcPr>
          <w:p w14:paraId="3CE6814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14:paraId="71FB685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14:paraId="54DFF8F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14:paraId="2F5E669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53932A7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4FD0EF1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1D72549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6235CD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55ADDBA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1395D104" w14:textId="77777777" w:rsidTr="00EB5851">
        <w:tc>
          <w:tcPr>
            <w:tcW w:w="356" w:type="pct"/>
            <w:vAlign w:val="center"/>
          </w:tcPr>
          <w:p w14:paraId="44AD8F1A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5157AEF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06.11.2000</w:t>
            </w:r>
          </w:p>
        </w:tc>
        <w:tc>
          <w:tcPr>
            <w:tcW w:w="666" w:type="pct"/>
            <w:vAlign w:val="center"/>
          </w:tcPr>
          <w:p w14:paraId="2BE0F1E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274,45126</w:t>
            </w:r>
          </w:p>
        </w:tc>
        <w:tc>
          <w:tcPr>
            <w:tcW w:w="519" w:type="pct"/>
            <w:gridSpan w:val="2"/>
            <w:vAlign w:val="center"/>
          </w:tcPr>
          <w:p w14:paraId="6FAC3A0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4.8</w:t>
            </w:r>
          </w:p>
        </w:tc>
        <w:tc>
          <w:tcPr>
            <w:tcW w:w="592" w:type="pct"/>
            <w:vAlign w:val="center"/>
          </w:tcPr>
          <w:p w14:paraId="3D39F61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+0.7</w:t>
            </w:r>
          </w:p>
        </w:tc>
        <w:tc>
          <w:tcPr>
            <w:tcW w:w="519" w:type="pct"/>
            <w:vAlign w:val="center"/>
          </w:tcPr>
          <w:p w14:paraId="73A3370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675.6</w:t>
            </w:r>
          </w:p>
        </w:tc>
        <w:tc>
          <w:tcPr>
            <w:tcW w:w="665" w:type="pct"/>
            <w:vAlign w:val="center"/>
          </w:tcPr>
          <w:p w14:paraId="57841EB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029ABAB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04FA5B8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495EDC3D" w14:textId="77777777" w:rsidTr="00EB5851">
        <w:tc>
          <w:tcPr>
            <w:tcW w:w="356" w:type="pct"/>
            <w:vAlign w:val="center"/>
          </w:tcPr>
          <w:p w14:paraId="75804CCC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560F349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06.11.2000</w:t>
            </w:r>
          </w:p>
        </w:tc>
        <w:tc>
          <w:tcPr>
            <w:tcW w:w="666" w:type="pct"/>
            <w:vAlign w:val="center"/>
          </w:tcPr>
          <w:p w14:paraId="20608A0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205,89124</w:t>
            </w:r>
          </w:p>
        </w:tc>
        <w:tc>
          <w:tcPr>
            <w:tcW w:w="519" w:type="pct"/>
            <w:gridSpan w:val="2"/>
            <w:vAlign w:val="center"/>
          </w:tcPr>
          <w:p w14:paraId="329CD35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5.4</w:t>
            </w:r>
          </w:p>
        </w:tc>
        <w:tc>
          <w:tcPr>
            <w:tcW w:w="592" w:type="pct"/>
            <w:vAlign w:val="center"/>
          </w:tcPr>
          <w:p w14:paraId="45656AE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+1.2</w:t>
            </w:r>
          </w:p>
        </w:tc>
        <w:tc>
          <w:tcPr>
            <w:tcW w:w="519" w:type="pct"/>
            <w:vAlign w:val="center"/>
          </w:tcPr>
          <w:p w14:paraId="5EC405A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675.0</w:t>
            </w:r>
          </w:p>
        </w:tc>
        <w:tc>
          <w:tcPr>
            <w:tcW w:w="665" w:type="pct"/>
            <w:vAlign w:val="center"/>
          </w:tcPr>
          <w:p w14:paraId="2118AAD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A5D9F5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04B5B14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55E6CF94" w14:textId="77777777" w:rsidTr="00EB5851">
        <w:tc>
          <w:tcPr>
            <w:tcW w:w="356" w:type="pct"/>
            <w:vAlign w:val="center"/>
          </w:tcPr>
          <w:p w14:paraId="5733FC21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005C746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06.11.2000</w:t>
            </w:r>
          </w:p>
        </w:tc>
        <w:tc>
          <w:tcPr>
            <w:tcW w:w="666" w:type="pct"/>
            <w:vAlign w:val="center"/>
          </w:tcPr>
          <w:p w14:paraId="75E9606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282,12008</w:t>
            </w:r>
          </w:p>
        </w:tc>
        <w:tc>
          <w:tcPr>
            <w:tcW w:w="519" w:type="pct"/>
            <w:gridSpan w:val="2"/>
            <w:vAlign w:val="center"/>
          </w:tcPr>
          <w:p w14:paraId="15249EA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5.8</w:t>
            </w:r>
          </w:p>
        </w:tc>
        <w:tc>
          <w:tcPr>
            <w:tcW w:w="592" w:type="pct"/>
            <w:vAlign w:val="center"/>
          </w:tcPr>
          <w:p w14:paraId="38E7FE6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+1.7</w:t>
            </w:r>
          </w:p>
        </w:tc>
        <w:tc>
          <w:tcPr>
            <w:tcW w:w="519" w:type="pct"/>
            <w:vAlign w:val="center"/>
          </w:tcPr>
          <w:p w14:paraId="3716BD8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675.0</w:t>
            </w:r>
          </w:p>
        </w:tc>
        <w:tc>
          <w:tcPr>
            <w:tcW w:w="665" w:type="pct"/>
            <w:vAlign w:val="center"/>
          </w:tcPr>
          <w:p w14:paraId="7E71F2A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7475FDB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6D93B07E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4C9524CF" w14:textId="77777777" w:rsidTr="00EB5851">
        <w:tc>
          <w:tcPr>
            <w:tcW w:w="356" w:type="pct"/>
            <w:vAlign w:val="center"/>
          </w:tcPr>
          <w:p w14:paraId="12B639B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14:paraId="73D09F8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14:paraId="258508E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14:paraId="7BB2B64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2074BB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3CEF518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4416FFB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15D8D6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3D06E53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76294900" w14:textId="77777777" w:rsidTr="00EB5851">
        <w:tc>
          <w:tcPr>
            <w:tcW w:w="356" w:type="pct"/>
            <w:vAlign w:val="center"/>
          </w:tcPr>
          <w:p w14:paraId="10B1F643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590" w:type="pct"/>
            <w:vAlign w:val="center"/>
          </w:tcPr>
          <w:p w14:paraId="164132BF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10.11.2000</w:t>
            </w:r>
          </w:p>
        </w:tc>
        <w:tc>
          <w:tcPr>
            <w:tcW w:w="666" w:type="pct"/>
            <w:vAlign w:val="center"/>
          </w:tcPr>
          <w:p w14:paraId="5E448B0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274,45286</w:t>
            </w:r>
          </w:p>
        </w:tc>
        <w:tc>
          <w:tcPr>
            <w:tcW w:w="519" w:type="pct"/>
            <w:gridSpan w:val="2"/>
            <w:vAlign w:val="center"/>
          </w:tcPr>
          <w:p w14:paraId="0696438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0.6</w:t>
            </w:r>
          </w:p>
        </w:tc>
        <w:tc>
          <w:tcPr>
            <w:tcW w:w="592" w:type="pct"/>
            <w:vAlign w:val="center"/>
          </w:tcPr>
          <w:p w14:paraId="4DA8ECB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-1.5</w:t>
            </w:r>
          </w:p>
        </w:tc>
        <w:tc>
          <w:tcPr>
            <w:tcW w:w="519" w:type="pct"/>
            <w:vAlign w:val="center"/>
          </w:tcPr>
          <w:p w14:paraId="648E8A3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673.4</w:t>
            </w:r>
          </w:p>
        </w:tc>
        <w:tc>
          <w:tcPr>
            <w:tcW w:w="665" w:type="pct"/>
            <w:vAlign w:val="center"/>
          </w:tcPr>
          <w:p w14:paraId="4B5A2AD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5D2B3EE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5F19A70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3D1E1619" w14:textId="77777777" w:rsidTr="00EB5851">
        <w:tc>
          <w:tcPr>
            <w:tcW w:w="356" w:type="pct"/>
            <w:vAlign w:val="center"/>
          </w:tcPr>
          <w:p w14:paraId="28E26B34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590" w:type="pct"/>
            <w:vAlign w:val="center"/>
          </w:tcPr>
          <w:p w14:paraId="11377A7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10.11.2000</w:t>
            </w:r>
          </w:p>
        </w:tc>
        <w:tc>
          <w:tcPr>
            <w:tcW w:w="666" w:type="pct"/>
            <w:vAlign w:val="center"/>
          </w:tcPr>
          <w:p w14:paraId="1860FEA5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205,89211</w:t>
            </w:r>
          </w:p>
        </w:tc>
        <w:tc>
          <w:tcPr>
            <w:tcW w:w="519" w:type="pct"/>
            <w:gridSpan w:val="2"/>
            <w:vAlign w:val="center"/>
          </w:tcPr>
          <w:p w14:paraId="5C15BF4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1.0</w:t>
            </w:r>
          </w:p>
        </w:tc>
        <w:tc>
          <w:tcPr>
            <w:tcW w:w="592" w:type="pct"/>
            <w:vAlign w:val="center"/>
          </w:tcPr>
          <w:p w14:paraId="49570D1C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-0.8</w:t>
            </w:r>
          </w:p>
        </w:tc>
        <w:tc>
          <w:tcPr>
            <w:tcW w:w="519" w:type="pct"/>
            <w:vAlign w:val="center"/>
          </w:tcPr>
          <w:p w14:paraId="2B9EC59D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672.8</w:t>
            </w:r>
          </w:p>
        </w:tc>
        <w:tc>
          <w:tcPr>
            <w:tcW w:w="665" w:type="pct"/>
            <w:vAlign w:val="center"/>
          </w:tcPr>
          <w:p w14:paraId="050FD4B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4B60C25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5A0CEE4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4FE49BD8" w14:textId="77777777" w:rsidTr="00EB5851">
        <w:tc>
          <w:tcPr>
            <w:tcW w:w="356" w:type="pct"/>
            <w:vAlign w:val="center"/>
          </w:tcPr>
          <w:p w14:paraId="4642A409" w14:textId="77777777" w:rsidR="001C1C76" w:rsidRPr="005D2459" w:rsidRDefault="001C1C76" w:rsidP="00CC7745">
            <w:pPr>
              <w:jc w:val="center"/>
              <w:rPr>
                <w:sz w:val="20"/>
                <w:szCs w:val="20"/>
                <w:lang w:val="en-US"/>
              </w:rPr>
            </w:pPr>
            <w:r w:rsidRPr="005D2459">
              <w:rPr>
                <w:sz w:val="20"/>
                <w:szCs w:val="20"/>
                <w:lang w:val="en-US"/>
              </w:rPr>
              <w:t>III</w:t>
            </w:r>
          </w:p>
        </w:tc>
        <w:tc>
          <w:tcPr>
            <w:tcW w:w="590" w:type="pct"/>
            <w:vAlign w:val="center"/>
          </w:tcPr>
          <w:p w14:paraId="059BB6C7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10.11.2000</w:t>
            </w:r>
          </w:p>
        </w:tc>
        <w:tc>
          <w:tcPr>
            <w:tcW w:w="666" w:type="pct"/>
            <w:vAlign w:val="center"/>
          </w:tcPr>
          <w:p w14:paraId="41BFAB09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282,11994</w:t>
            </w:r>
          </w:p>
        </w:tc>
        <w:tc>
          <w:tcPr>
            <w:tcW w:w="519" w:type="pct"/>
            <w:gridSpan w:val="2"/>
            <w:vAlign w:val="center"/>
          </w:tcPr>
          <w:p w14:paraId="711161B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1.0</w:t>
            </w:r>
          </w:p>
        </w:tc>
        <w:tc>
          <w:tcPr>
            <w:tcW w:w="592" w:type="pct"/>
            <w:vAlign w:val="center"/>
          </w:tcPr>
          <w:p w14:paraId="42DDB2F2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0.4</w:t>
            </w:r>
          </w:p>
        </w:tc>
        <w:tc>
          <w:tcPr>
            <w:tcW w:w="519" w:type="pct"/>
            <w:vAlign w:val="center"/>
          </w:tcPr>
          <w:p w14:paraId="4E26BA4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  <w:r w:rsidRPr="005D2459">
              <w:rPr>
                <w:sz w:val="20"/>
                <w:szCs w:val="20"/>
              </w:rPr>
              <w:t>672.8</w:t>
            </w:r>
          </w:p>
        </w:tc>
        <w:tc>
          <w:tcPr>
            <w:tcW w:w="665" w:type="pct"/>
            <w:vAlign w:val="center"/>
          </w:tcPr>
          <w:p w14:paraId="3EC4A01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183D6C1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076885E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  <w:tr w:rsidR="0040536F" w:rsidRPr="005D2459" w14:paraId="38602E7B" w14:textId="77777777" w:rsidTr="00EB5851">
        <w:tc>
          <w:tcPr>
            <w:tcW w:w="356" w:type="pct"/>
            <w:vAlign w:val="center"/>
          </w:tcPr>
          <w:p w14:paraId="103B9386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0" w:type="pct"/>
            <w:vAlign w:val="center"/>
          </w:tcPr>
          <w:p w14:paraId="58973E4A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14:paraId="3D3D8914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gridSpan w:val="2"/>
            <w:vAlign w:val="center"/>
          </w:tcPr>
          <w:p w14:paraId="7CC0A93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0627B058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9" w:type="pct"/>
            <w:vAlign w:val="center"/>
          </w:tcPr>
          <w:p w14:paraId="3BA4D70B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5" w:type="pct"/>
            <w:vAlign w:val="center"/>
          </w:tcPr>
          <w:p w14:paraId="3DDA87E1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vAlign w:val="center"/>
          </w:tcPr>
          <w:p w14:paraId="039B9623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0" w:type="pct"/>
            <w:vAlign w:val="center"/>
          </w:tcPr>
          <w:p w14:paraId="02DB7690" w14:textId="77777777" w:rsidR="001C1C76" w:rsidRPr="005D2459" w:rsidRDefault="001C1C76" w:rsidP="00CC7745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CE3F90E" w14:textId="77777777" w:rsidR="001C1C76" w:rsidRDefault="001C1C76" w:rsidP="001C1C76"/>
    <w:p w14:paraId="30D66CCC" w14:textId="77777777" w:rsidR="00E34B50" w:rsidRDefault="00E34B50" w:rsidP="001C1C76"/>
    <w:p w14:paraId="2D18985D" w14:textId="77777777" w:rsidR="00E34B50" w:rsidRDefault="00E34B50" w:rsidP="001C1C76"/>
    <w:p w14:paraId="239A01DA" w14:textId="77777777" w:rsidR="00E34B50" w:rsidRDefault="00E34B50" w:rsidP="001C1C76"/>
    <w:p w14:paraId="6645C868" w14:textId="77777777" w:rsidR="00E34B50" w:rsidRDefault="00E34B50" w:rsidP="001C1C76"/>
    <w:p w14:paraId="1E26312C" w14:textId="77777777" w:rsidR="00E34B50" w:rsidRDefault="00E34B50" w:rsidP="001C1C76"/>
    <w:p w14:paraId="3A393456" w14:textId="77777777" w:rsidR="00E34B50" w:rsidRDefault="00E34B50" w:rsidP="001C1C76"/>
    <w:p w14:paraId="3F99886E" w14:textId="77777777" w:rsidR="00E34B50" w:rsidRDefault="00E34B50" w:rsidP="001C1C76"/>
    <w:p w14:paraId="0013BEDA" w14:textId="77777777" w:rsidR="00E34B50" w:rsidRDefault="00E34B50" w:rsidP="001C1C76"/>
    <w:p w14:paraId="108D7156" w14:textId="77777777" w:rsidR="00E34B50" w:rsidRDefault="00E34B50" w:rsidP="001C1C76"/>
    <w:p w14:paraId="1D41B64E" w14:textId="77777777" w:rsidR="00E34B50" w:rsidRDefault="00E34B50" w:rsidP="001C1C76"/>
    <w:p w14:paraId="7CFB8918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lastRenderedPageBreak/>
        <w:t>Вычисление расстояния</w:t>
      </w:r>
    </w:p>
    <w:p w14:paraId="58C765A3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Окончательное значение измеряемого расстояния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6E9FD787" wp14:editId="051C3D13">
            <wp:extent cx="311785" cy="200660"/>
            <wp:effectExtent l="0" t="0" r="0" b="0"/>
            <wp:docPr id="1" name="Рисунок 1" descr="http://greleon.ru/pr/pr11/i_845021c98ec3f353_html_6404a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eleon.ru/pr/pr11/i_845021c98ec3f353_html_6404a25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вычисляется по формуле</w:t>
      </w:r>
    </w:p>
    <w:p w14:paraId="74930B3C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center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 wp14:anchorId="275FAC17" wp14:editId="1C59ABF3">
            <wp:extent cx="3024505" cy="231140"/>
            <wp:effectExtent l="0" t="0" r="0" b="0"/>
            <wp:docPr id="2" name="Рисунок 2" descr="http://greleon.ru/pr/pr11/i_845021c98ec3f353_html_32e3982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releon.ru/pr/pr11/i_845021c98ec3f353_html_32e3982c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50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 (4)</w:t>
      </w:r>
    </w:p>
    <w:p w14:paraId="4822E1A6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где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7264898" wp14:editId="52BBB55A">
            <wp:extent cx="281305" cy="200660"/>
            <wp:effectExtent l="0" t="0" r="4445" b="0"/>
            <wp:docPr id="3" name="Рисунок 3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среднее арифметическое значение отсчетов в режиме «Точно» из 3-х приемов с учетом известного количества километров, в мм;</w:t>
      </w:r>
    </w:p>
    <w:p w14:paraId="7D378A06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 wp14:anchorId="06291823" wp14:editId="718FB367">
            <wp:extent cx="311785" cy="200660"/>
            <wp:effectExtent l="19050" t="0" r="0" b="0"/>
            <wp:docPr id="4" name="Рисунок 4" descr="http://greleon.ru/pr/pr11/i_845021c98ec3f353_html_9559e7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greleon.ru/pr/pr11/i_845021c98ec3f353_html_9559e7a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поправочный коэффициент, учитывающий изменения показателя преломления среды из-за изменения метеоданных;</w:t>
      </w:r>
    </w:p>
    <w:p w14:paraId="56B6F786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 wp14:anchorId="30E27B91" wp14:editId="7BAB3AF8">
            <wp:extent cx="291465" cy="200660"/>
            <wp:effectExtent l="19050" t="0" r="0" b="0"/>
            <wp:docPr id="5" name="Рисунок 5" descr="http://greleon.ru/pr/pr11/i_845021c98ec3f353_html_5dd4d1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releon.ru/pr/pr11/i_845021c98ec3f353_html_5dd4d1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поправочный коэффициент, учитывающий температурные изменения частоты кварцевого генератора;</w:t>
      </w:r>
    </w:p>
    <w:p w14:paraId="4442A686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 wp14:anchorId="73023F5E" wp14:editId="3845DBFB">
            <wp:extent cx="401955" cy="200660"/>
            <wp:effectExtent l="19050" t="0" r="0" b="0"/>
            <wp:docPr id="6" name="Рисунок 6" descr="http://greleon.ru/pr/pr11/i_845021c98ec3f353_html_874db2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greleon.ru/pr/pr11/i_845021c98ec3f353_html_874db2d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поправка за циклическую погрешность.</w:t>
      </w:r>
    </w:p>
    <w:p w14:paraId="4BFB2A29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14:paraId="7D8D4BAB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2.3.1 Определение коэффициента </w:t>
      </w:r>
      <w:r>
        <w:rPr>
          <w:b/>
          <w:bCs/>
          <w:noProof/>
          <w:color w:val="1F282C"/>
          <w:sz w:val="27"/>
          <w:szCs w:val="27"/>
        </w:rPr>
        <w:drawing>
          <wp:inline distT="0" distB="0" distL="0" distR="0" wp14:anchorId="6B14F623" wp14:editId="1E338145">
            <wp:extent cx="311785" cy="200660"/>
            <wp:effectExtent l="19050" t="0" r="0" b="0"/>
            <wp:docPr id="7" name="Рисунок 7" descr="http://greleon.ru/pr/pr11/i_845021c98ec3f353_html_9559e7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greleon.ru/pr/pr11/i_845021c98ec3f353_html_9559e7a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9CEB17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Значение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8F304EA" wp14:editId="5E105E78">
            <wp:extent cx="311785" cy="200660"/>
            <wp:effectExtent l="19050" t="0" r="0" b="0"/>
            <wp:docPr id="8" name="Рисунок 8" descr="http://greleon.ru/pr/pr11/i_845021c98ec3f353_html_9559e7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greleon.ru/pr/pr11/i_845021c98ec3f353_html_9559e7a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определяют по номограмме (рис. 6). Входными данными являются температура воздуха в ºС и атмосферное давление вдоль трассы измеряемого расстояния, выраженное в гПа или в миллиметрах ртутного столба.</w:t>
      </w:r>
    </w:p>
    <w:p w14:paraId="0EF39086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Определение коэффициента производится следующим образом.</w:t>
      </w:r>
    </w:p>
    <w:p w14:paraId="30FC1CE1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1. На температурной шкале (слева) находят точку с измеренной температурой.</w:t>
      </w:r>
    </w:p>
    <w:p w14:paraId="52ECA00E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2. На шкале атмосферного давления находят точку с измеренным давлением. При этом обращают внимание на единицы измерения, в каких задано давление и на единицы измерения, в которых оцифрована шкала давлений. Слева от оси давлений приведена шкала давлений в гПа или миллибарах, справа – в миллиметрах ртутного столба.</w:t>
      </w:r>
    </w:p>
    <w:p w14:paraId="5AC51B64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3. Полученные точки соединяют прямой линией, например, прикладывают линейку, и на пересечении прямой линии со средней шкалой отсчитывают значение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5051D27" wp14:editId="203C28CD">
            <wp:extent cx="311785" cy="200660"/>
            <wp:effectExtent l="19050" t="0" r="0" b="0"/>
            <wp:docPr id="9" name="Рисунок 9" descr="http://greleon.ru/pr/pr11/i_845021c98ec3f353_html_9559e7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greleon.ru/pr/pr11/i_845021c98ec3f353_html_9559e7a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56B8B128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4. Полученное значение с точностью до одной десятой записывают в позицию журнала, начинающуюся с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EF60CD3" wp14:editId="0056D804">
            <wp:extent cx="401955" cy="200660"/>
            <wp:effectExtent l="0" t="0" r="0" b="0"/>
            <wp:docPr id="10" name="Рисунок 10" descr="http://greleon.ru/pr/pr11/i_845021c98ec3f353_html_aa73e1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greleon.ru/pr/pr11/i_845021c98ec3f353_html_aa73e122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06711F9B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Например, значениям температуры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1EA9D15F" wp14:editId="73D1DAAA">
            <wp:extent cx="612775" cy="170815"/>
            <wp:effectExtent l="19050" t="0" r="0" b="0"/>
            <wp:docPr id="11" name="Рисунок 11" descr="http://greleon.ru/pr/pr11/i_845021c98ec3f353_html_83ab7c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greleon.ru/pr/pr11/i_845021c98ec3f353_html_83ab7ced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17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 атмосферного давления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54BE99FA" wp14:editId="2F25ED27">
            <wp:extent cx="1416685" cy="170815"/>
            <wp:effectExtent l="0" t="0" r="0" b="0"/>
            <wp:docPr id="12" name="Рисунок 12" descr="http://greleon.ru/pr/pr11/i_845021c98ec3f353_html_965027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greleon.ru/pr/pr11/i_845021c98ec3f353_html_96502726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85" cy="17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 соответствует коэффициент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5D07C922" wp14:editId="0EBC00A3">
            <wp:extent cx="633095" cy="200660"/>
            <wp:effectExtent l="0" t="0" r="0" b="0"/>
            <wp:docPr id="13" name="Рисунок 13" descr="http://greleon.ru/pr/pr11/i_845021c98ec3f353_html_ee77bdb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greleon.ru/pr/pr11/i_845021c98ec3f353_html_ee77bdb5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3CD62924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14:paraId="7EF52DE1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2.3.2 Определение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5D71142D" wp14:editId="561FED92">
            <wp:extent cx="291465" cy="200660"/>
            <wp:effectExtent l="19050" t="0" r="0" b="0"/>
            <wp:docPr id="14" name="Рисунок 14" descr="http://greleon.ru/pr/pr11/i_845021c98ec3f353_html_5dd4d1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greleon.ru/pr/pr11/i_845021c98ec3f353_html_5dd4d1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EE0ED8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Значение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21E9D11C" wp14:editId="2207D533">
            <wp:extent cx="291465" cy="200660"/>
            <wp:effectExtent l="19050" t="0" r="0" b="0"/>
            <wp:docPr id="15" name="Рисунок 15" descr="http://greleon.ru/pr/pr11/i_845021c98ec3f353_html_5dd4d1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greleon.ru/pr/pr11/i_845021c98ec3f353_html_5dd4d1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определяют по графику (рис. 7) в следующем порядке.</w:t>
      </w:r>
    </w:p>
    <w:p w14:paraId="2DBC42EC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1. По горизонтальной оси графика находят точку, соответствующую показаниям табло в режиме «КОНТР».</w:t>
      </w:r>
    </w:p>
    <w:p w14:paraId="2A601208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lastRenderedPageBreak/>
        <w:t>2. От полученной точки восстанавливают перпендикуляр до пересечения с кривой графика.</w:t>
      </w:r>
    </w:p>
    <w:p w14:paraId="42A07C85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3. Из точки пересечения тянут перпендикуляр к вертикальной оси графика и в месте пересечения перпендикуляра с осью отсчитывают значение коэффициента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218AB795" wp14:editId="61B18F7E">
            <wp:extent cx="291465" cy="200660"/>
            <wp:effectExtent l="19050" t="0" r="0" b="0"/>
            <wp:docPr id="16" name="Рисунок 16" descr="http://greleon.ru/pr/pr11/i_845021c98ec3f353_html_5dd4d1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greleon.ru/pr/pr11/i_845021c98ec3f353_html_5dd4d1d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21D5DC53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4. Полученное значение с точностью до одной десятой записывают в позицию журнала, начинающуюся с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73DAAFBC" wp14:editId="2794ACC5">
            <wp:extent cx="391795" cy="200660"/>
            <wp:effectExtent l="0" t="0" r="8255" b="0"/>
            <wp:docPr id="17" name="Рисунок 17" descr="http://greleon.ru/pr/pr11/i_845021c98ec3f353_html_450ff0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greleon.ru/pr/pr11/i_845021c98ec3f353_html_450ff0ad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2472261C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Например, значению отсчета, взятому в режиме «КОНТР», равному 123 соответствует коэффициент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0DB4C395" wp14:editId="6ABFDF94">
            <wp:extent cx="713740" cy="200660"/>
            <wp:effectExtent l="0" t="0" r="0" b="0"/>
            <wp:docPr id="18" name="Рисунок 18" descr="http://greleon.ru/pr/pr11/i_845021c98ec3f353_html_8971c9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greleon.ru/pr/pr11/i_845021c98ec3f353_html_8971c936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4A2CBE5D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14:paraId="318FC67C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2.3.3 Определение циклической поправки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5DF1104C" wp14:editId="040B2428">
            <wp:extent cx="401955" cy="200660"/>
            <wp:effectExtent l="19050" t="0" r="0" b="0"/>
            <wp:docPr id="19" name="Рисунок 19" descr="http://greleon.ru/pr/pr11/i_845021c98ec3f353_html_874db2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greleon.ru/pr/pr11/i_845021c98ec3f353_html_874db2d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BE4E92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Значение циклической поправки определяют по графику (рис. 8), как функцию </w:t>
      </w:r>
      <w:r>
        <w:rPr>
          <w:b/>
          <w:bCs/>
          <w:i/>
          <w:iCs/>
          <w:color w:val="1F282C"/>
          <w:sz w:val="27"/>
          <w:szCs w:val="27"/>
        </w:rPr>
        <w:t>единиц и десятых долей метра</w:t>
      </w:r>
      <w:r>
        <w:rPr>
          <w:color w:val="1F282C"/>
          <w:sz w:val="27"/>
          <w:szCs w:val="27"/>
        </w:rPr>
        <w:t>, на которые заканчивается результат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A76BF44" wp14:editId="78945809">
            <wp:extent cx="281305" cy="200660"/>
            <wp:effectExtent l="0" t="0" r="4445" b="0"/>
            <wp:docPr id="20" name="Рисунок 20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 Порядок определения следующий.</w:t>
      </w:r>
    </w:p>
    <w:p w14:paraId="66D93AD6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1. Значение расстояния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6E024448" wp14:editId="68027777">
            <wp:extent cx="281305" cy="200660"/>
            <wp:effectExtent l="0" t="0" r="4445" b="0"/>
            <wp:docPr id="21" name="Рисунок 21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из миллиметров переводят в метры и затем </w:t>
      </w:r>
      <w:r>
        <w:rPr>
          <w:b/>
          <w:bCs/>
          <w:i/>
          <w:iCs/>
          <w:color w:val="1F282C"/>
          <w:sz w:val="27"/>
          <w:szCs w:val="27"/>
        </w:rPr>
        <w:t>оставляют в нем только единицы метров и десятые доли метра</w:t>
      </w:r>
      <w:r>
        <w:rPr>
          <w:color w:val="1F282C"/>
          <w:sz w:val="27"/>
          <w:szCs w:val="27"/>
        </w:rPr>
        <w:t>, отбросив значения во всех остальных разрядах.</w:t>
      </w:r>
    </w:p>
    <w:p w14:paraId="36B31110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2. На горизонтальной оси графика находят точку, соответствующую полученному значению.</w:t>
      </w:r>
    </w:p>
    <w:p w14:paraId="0EA26D2E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3. Из данной точки восстанавливают перпендикуляр к кривой графика.</w:t>
      </w:r>
    </w:p>
    <w:p w14:paraId="08433370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4. Из точки пересечения тянут перпендикуляр к вертикальной оси графика и в месте пересечения отсчитывают значение поправки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41ADED11" wp14:editId="486C810A">
            <wp:extent cx="401955" cy="200660"/>
            <wp:effectExtent l="19050" t="0" r="0" b="0"/>
            <wp:docPr id="22" name="Рисунок 22" descr="http://greleon.ru/pr/pr11/i_845021c98ec3f353_html_874db2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greleon.ru/pr/pr11/i_845021c98ec3f353_html_874db2d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в миллиметрах с точностью до одной десятой миллиметра.</w:t>
      </w:r>
    </w:p>
    <w:p w14:paraId="15190C3C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5.. Полученное значение, с точностью до одной десятой миллиметра, записывают в вычислительную таблицу в столбец, обозначенный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059F2AA3" wp14:editId="46336610">
            <wp:extent cx="733425" cy="200660"/>
            <wp:effectExtent l="19050" t="0" r="0" b="0"/>
            <wp:docPr id="23" name="Рисунок 23" descr="http://greleon.ru/pr/pr11/i_845021c98ec3f353_html_67af5d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greleon.ru/pr/pr11/i_845021c98ec3f353_html_67af5d51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7CF70447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14:paraId="2B6C179F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>2.3.4 Вычисление расстояния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CDF4C27" wp14:editId="5D7953ED">
            <wp:extent cx="311785" cy="200660"/>
            <wp:effectExtent l="0" t="0" r="0" b="0"/>
            <wp:docPr id="24" name="Рисунок 24" descr="http://greleon.ru/pr/pr11/i_845021c98ec3f353_html_6404a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greleon.ru/pr/pr11/i_845021c98ec3f353_html_6404a25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D3041A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Конечное значение измеряемого расстояния вычисляется в соответствии с формулой (4) в следующем порядке.</w:t>
      </w:r>
    </w:p>
    <w:p w14:paraId="76515560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1. Из измерительной таблицы бланка журнала в вычислительную таблицу переписывают значение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12958A2F" wp14:editId="0DE2F3CF">
            <wp:extent cx="281305" cy="200660"/>
            <wp:effectExtent l="0" t="0" r="4445" b="0"/>
            <wp:docPr id="25" name="Рисунок 25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(столбец таблицы, озаглавленный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56B011A8" wp14:editId="3BA2427B">
            <wp:extent cx="622935" cy="200660"/>
            <wp:effectExtent l="0" t="0" r="0" b="0"/>
            <wp:docPr id="26" name="Рисунок 26" descr="http://greleon.ru/pr/pr11/i_845021c98ec3f353_html_fc9840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greleon.ru/pr/pr11/i_845021c98ec3f353_html_fc9840da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).</w:t>
      </w:r>
    </w:p>
    <w:p w14:paraId="29452E80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2. Вычисляют сумму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5ADD4A77" wp14:editId="767E92A4">
            <wp:extent cx="693420" cy="200660"/>
            <wp:effectExtent l="0" t="0" r="0" b="0"/>
            <wp:docPr id="27" name="Рисунок 27" descr="http://greleon.ru/pr/pr11/i_845021c98ec3f353_html_c641c3a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greleon.ru/pr/pr11/i_845021c98ec3f353_html_c641c3ae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 записывают в соответствующую позицию журнала.</w:t>
      </w:r>
    </w:p>
    <w:p w14:paraId="5E15AA42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3. Расстояние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70CC8E7E" wp14:editId="72836DC8">
            <wp:extent cx="311785" cy="200660"/>
            <wp:effectExtent l="0" t="0" r="0" b="0"/>
            <wp:docPr id="28" name="Рисунок 28" descr="http://greleon.ru/pr/pr11/i_845021c98ec3f353_html_6404a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greleon.ru/pr/pr11/i_845021c98ec3f353_html_6404a254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из миллиметров переводят в сотни метров и, округлив полученное значение до десятков метров, умножают его на значение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7179528" wp14:editId="1EC1F0FB">
            <wp:extent cx="693420" cy="200660"/>
            <wp:effectExtent l="0" t="0" r="0" b="0"/>
            <wp:docPr id="29" name="Рисунок 29" descr="http://greleon.ru/pr/pr11/i_845021c98ec3f353_html_c641c3a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greleon.ru/pr/pr11/i_845021c98ec3f353_html_c641c3ae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 Результат, округленный до одной десятой, записывают в вычислительную таблицу в столбец, озаглавленный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114691AC" wp14:editId="5B4F27B5">
            <wp:extent cx="1507490" cy="231140"/>
            <wp:effectExtent l="19050" t="0" r="0" b="0"/>
            <wp:docPr id="30" name="Рисунок 30" descr="http://greleon.ru/pr/pr11/i_845021c98ec3f353_html_aea63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greleon.ru/pr/pr11/i_845021c98ec3f353_html_aea63107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490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003183F1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lastRenderedPageBreak/>
        <w:t>4. Суммируют значения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06B33BC0" wp14:editId="2507E4EE">
            <wp:extent cx="281305" cy="200660"/>
            <wp:effectExtent l="0" t="0" r="4445" b="0"/>
            <wp:docPr id="31" name="Рисунок 31" descr="http://greleon.ru/pr/pr11/i_845021c98ec3f353_html_5bd64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greleon.ru/pr/pr11/i_845021c98ec3f353_html_5bd64d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AE6506F" wp14:editId="30A8813A">
            <wp:extent cx="1507490" cy="231140"/>
            <wp:effectExtent l="19050" t="0" r="0" b="0"/>
            <wp:docPr id="32" name="Рисунок 32" descr="http://greleon.ru/pr/pr11/i_845021c98ec3f353_html_aea63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greleon.ru/pr/pr11/i_845021c98ec3f353_html_aea63107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490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4B724BD0" wp14:editId="7AD337CF">
            <wp:extent cx="401955" cy="200660"/>
            <wp:effectExtent l="19050" t="0" r="0" b="0"/>
            <wp:docPr id="33" name="Рисунок 33" descr="http://greleon.ru/pr/pr11/i_845021c98ec3f353_html_874db2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greleon.ru/pr/pr11/i_845021c98ec3f353_html_874db2d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 xml:space="preserve"> и записывают результат в </w:t>
      </w:r>
      <w:proofErr w:type="gramStart"/>
      <w:r>
        <w:rPr>
          <w:color w:val="1F282C"/>
          <w:sz w:val="27"/>
          <w:szCs w:val="27"/>
        </w:rPr>
        <w:t>столбец ,</w:t>
      </w:r>
      <w:proofErr w:type="gramEnd"/>
      <w:r>
        <w:rPr>
          <w:color w:val="1F282C"/>
          <w:sz w:val="27"/>
          <w:szCs w:val="27"/>
        </w:rPr>
        <w:t xml:space="preserve"> озаглавленный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14110AD2" wp14:editId="6CD8CF43">
            <wp:extent cx="643255" cy="200660"/>
            <wp:effectExtent l="0" t="0" r="0" b="0"/>
            <wp:docPr id="34" name="Рисунок 34" descr="http://greleon.ru/pr/pr11/i_845021c98ec3f353_html_449286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greleon.ru/pr/pr11/i_845021c98ec3f353_html_44928676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 Полученное значение округляют до целых миллиметров. Это значение и является окончательным значением измеряемого расстояния.</w:t>
      </w:r>
    </w:p>
    <w:p w14:paraId="069F5F7D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</w:p>
    <w:p w14:paraId="2B1EF4F6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b/>
          <w:bCs/>
          <w:color w:val="1F282C"/>
          <w:sz w:val="27"/>
          <w:szCs w:val="27"/>
        </w:rPr>
        <w:t xml:space="preserve">2.3.5 Вычисление горизонтального </w:t>
      </w:r>
      <w:proofErr w:type="spellStart"/>
      <w:r>
        <w:rPr>
          <w:b/>
          <w:bCs/>
          <w:color w:val="1F282C"/>
          <w:sz w:val="27"/>
          <w:szCs w:val="27"/>
        </w:rPr>
        <w:t>проложения</w:t>
      </w:r>
      <w:proofErr w:type="spellEnd"/>
      <w:r>
        <w:rPr>
          <w:b/>
          <w:bCs/>
          <w:color w:val="1F282C"/>
          <w:sz w:val="27"/>
          <w:szCs w:val="27"/>
        </w:rPr>
        <w:t>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5494274A" wp14:editId="52B415BA">
            <wp:extent cx="291465" cy="200660"/>
            <wp:effectExtent l="0" t="0" r="0" b="0"/>
            <wp:docPr id="35" name="Рисунок 35" descr="http://greleon.ru/pr/pr11/i_845021c98ec3f353_html_a25de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greleon.ru/pr/pr11/i_845021c98ec3f353_html_a25deed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A84C34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 xml:space="preserve">Горизонтальное </w:t>
      </w:r>
      <w:proofErr w:type="spellStart"/>
      <w:r>
        <w:rPr>
          <w:color w:val="1F282C"/>
          <w:sz w:val="27"/>
          <w:szCs w:val="27"/>
        </w:rPr>
        <w:t>проложение</w:t>
      </w:r>
      <w:proofErr w:type="spellEnd"/>
      <w:r>
        <w:rPr>
          <w:color w:val="1F282C"/>
          <w:sz w:val="27"/>
          <w:szCs w:val="27"/>
        </w:rPr>
        <w:t>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61B26439" wp14:editId="13BBCEE1">
            <wp:extent cx="291465" cy="200660"/>
            <wp:effectExtent l="0" t="0" r="0" b="0"/>
            <wp:docPr id="36" name="Рисунок 36" descr="http://greleon.ru/pr/pr11/i_845021c98ec3f353_html_a25de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greleon.ru/pr/pr11/i_845021c98ec3f353_html_a25deed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может быть вычислено 2-мя способами:</w:t>
      </w:r>
    </w:p>
    <w:p w14:paraId="1C8061D0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1 – по известному углу наклона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26FC3DFE" wp14:editId="35E31237">
            <wp:extent cx="170815" cy="170815"/>
            <wp:effectExtent l="0" t="0" r="635" b="0"/>
            <wp:docPr id="37" name="Рисунок 37" descr="http://greleon.ru/pr/pr11/i_845021c98ec3f353_html_1fad1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greleon.ru/pr/pr11/i_845021c98ec3f353_html_1fad149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7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измеряемой линии;</w:t>
      </w:r>
    </w:p>
    <w:p w14:paraId="04352E8D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2 – по известным отметкам точки стояния прибора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633E92C2" wp14:editId="729100F4">
            <wp:extent cx="381635" cy="200660"/>
            <wp:effectExtent l="19050" t="0" r="0" b="0"/>
            <wp:docPr id="38" name="Рисунок 38" descr="http://greleon.ru/pr/pr11/i_845021c98ec3f353_html_7d02f2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greleon.ru/pr/pr11/i_845021c98ec3f353_html_7d02f267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 отражателя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FDE80BC" wp14:editId="55FD7BF2">
            <wp:extent cx="431800" cy="200660"/>
            <wp:effectExtent l="0" t="0" r="6350" b="0"/>
            <wp:docPr id="39" name="Рисунок 39" descr="http://greleon.ru/pr/pr11/i_845021c98ec3f353_html_6f43b2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greleon.ru/pr/pr11/i_845021c98ec3f353_html_6f43b2e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 а также измеренной высоте прибора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7888CFF9" wp14:editId="339F743A">
            <wp:extent cx="281305" cy="200660"/>
            <wp:effectExtent l="0" t="0" r="4445" b="0"/>
            <wp:docPr id="40" name="Рисунок 40" descr="http://greleon.ru/pr/pr11/i_845021c98ec3f353_html_1ed66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greleon.ru/pr/pr11/i_845021c98ec3f353_html_1ed66278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 высоте отражателя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073A96C9" wp14:editId="6DB75BF5">
            <wp:extent cx="331470" cy="200660"/>
            <wp:effectExtent l="0" t="0" r="0" b="0"/>
            <wp:docPr id="41" name="Рисунок 41" descr="http://greleon.ru/pr/pr11/i_845021c98ec3f353_html_bfe9ad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greleon.ru/pr/pr11/i_845021c98ec3f353_html_bfe9add5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</w:t>
      </w:r>
    </w:p>
    <w:p w14:paraId="07477D5D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В случае, если известен угол наклона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2E4FB606" wp14:editId="4306CCEF">
            <wp:extent cx="170815" cy="170815"/>
            <wp:effectExtent l="0" t="0" r="635" b="0"/>
            <wp:docPr id="42" name="Рисунок 42" descr="http://greleon.ru/pr/pr11/i_845021c98ec3f353_html_1fad1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greleon.ru/pr/pr11/i_845021c98ec3f353_html_1fad149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7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измеряемой линии, при условии, что высота прибора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76F0D4F9" wp14:editId="102740BB">
            <wp:extent cx="281305" cy="200660"/>
            <wp:effectExtent l="0" t="0" r="4445" b="0"/>
            <wp:docPr id="43" name="Рисунок 43" descr="http://greleon.ru/pr/pr11/i_845021c98ec3f353_html_1ed66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greleon.ru/pr/pr11/i_845021c98ec3f353_html_1ed66278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равна высоте отражателя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4CEB0B8B" wp14:editId="7026A384">
            <wp:extent cx="331470" cy="200660"/>
            <wp:effectExtent l="0" t="0" r="0" b="0"/>
            <wp:docPr id="44" name="Рисунок 44" descr="http://greleon.ru/pr/pr11/i_845021c98ec3f353_html_bfe9add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greleon.ru/pr/pr11/i_845021c98ec3f353_html_bfe9add5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 xml:space="preserve">, горизонтальное </w:t>
      </w:r>
      <w:proofErr w:type="spellStart"/>
      <w:r>
        <w:rPr>
          <w:color w:val="1F282C"/>
          <w:sz w:val="27"/>
          <w:szCs w:val="27"/>
        </w:rPr>
        <w:t>проложение</w:t>
      </w:r>
      <w:proofErr w:type="spellEnd"/>
      <w:r>
        <w:rPr>
          <w:color w:val="1F282C"/>
          <w:sz w:val="27"/>
          <w:szCs w:val="27"/>
        </w:rPr>
        <w:t xml:space="preserve"> вычисляется по формуле</w:t>
      </w:r>
    </w:p>
    <w:p w14:paraId="5CA11DB8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center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 wp14:anchorId="155BFEDC" wp14:editId="054CF3CD">
            <wp:extent cx="1024890" cy="200660"/>
            <wp:effectExtent l="0" t="0" r="3810" b="0"/>
            <wp:docPr id="45" name="Рисунок 45" descr="http://greleon.ru/pr/pr11/i_845021c98ec3f353_html_8d36f9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greleon.ru/pr/pr11/i_845021c98ec3f353_html_8d36f99e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(5)</w:t>
      </w:r>
    </w:p>
    <w:p w14:paraId="2BFDF9E1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 xml:space="preserve">Во втором случае горизонтальное </w:t>
      </w:r>
      <w:proofErr w:type="spellStart"/>
      <w:r>
        <w:rPr>
          <w:color w:val="1F282C"/>
          <w:sz w:val="27"/>
          <w:szCs w:val="27"/>
        </w:rPr>
        <w:t>проложение</w:t>
      </w:r>
      <w:proofErr w:type="spellEnd"/>
      <w:r>
        <w:rPr>
          <w:color w:val="1F282C"/>
          <w:sz w:val="27"/>
          <w:szCs w:val="27"/>
        </w:rPr>
        <w:t xml:space="preserve"> вычисляется по формуле</w:t>
      </w:r>
    </w:p>
    <w:p w14:paraId="49680501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firstLine="706"/>
        <w:jc w:val="center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 wp14:anchorId="7431A396" wp14:editId="2F5DA076">
            <wp:extent cx="1105535" cy="200660"/>
            <wp:effectExtent l="0" t="0" r="0" b="0"/>
            <wp:docPr id="46" name="Рисунок 46" descr="http://greleon.ru/pr/pr11/i_845021c98ec3f353_html_b220a5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greleon.ru/pr/pr11/i_845021c98ec3f353_html_b220a523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 (6)</w:t>
      </w:r>
    </w:p>
    <w:p w14:paraId="3694D027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где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5E1A928" wp14:editId="2D2338A7">
            <wp:extent cx="401955" cy="200660"/>
            <wp:effectExtent l="0" t="0" r="0" b="0"/>
            <wp:docPr id="47" name="Рисунок 47" descr="http://greleon.ru/pr/pr11/i_845021c98ec3f353_html_8451090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greleon.ru/pr/pr11/i_845021c98ec3f353_html_8451090a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поправка за приведение наклонной длины линии к горизонту.</w:t>
      </w:r>
    </w:p>
    <w:p w14:paraId="06024B60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Поправка 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3B411F55" wp14:editId="4C5BD05A">
            <wp:extent cx="401955" cy="200660"/>
            <wp:effectExtent l="0" t="0" r="0" b="0"/>
            <wp:docPr id="48" name="Рисунок 48" descr="http://greleon.ru/pr/pr11/i_845021c98ec3f353_html_8451090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greleon.ru/pr/pr11/i_845021c98ec3f353_html_8451090a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 вычисляется как</w:t>
      </w:r>
    </w:p>
    <w:p w14:paraId="2112683C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center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 wp14:anchorId="7954E9AE" wp14:editId="4995A202">
            <wp:extent cx="1497330" cy="462280"/>
            <wp:effectExtent l="19050" t="0" r="7620" b="0"/>
            <wp:docPr id="49" name="Рисунок 49" descr="http://greleon.ru/pr/pr11/i_845021c98ec3f353_html_f562e11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greleon.ru/pr/pr11/i_845021c98ec3f353_html_f562e11b.gif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46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, (7)</w:t>
      </w:r>
    </w:p>
    <w:p w14:paraId="5A358EC7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jc w:val="both"/>
        <w:rPr>
          <w:color w:val="1F282C"/>
          <w:sz w:val="27"/>
          <w:szCs w:val="27"/>
        </w:rPr>
      </w:pPr>
      <w:r>
        <w:rPr>
          <w:color w:val="1F282C"/>
          <w:sz w:val="27"/>
          <w:szCs w:val="27"/>
        </w:rPr>
        <w:t>где</w:t>
      </w:r>
      <w:r>
        <w:rPr>
          <w:noProof/>
          <w:color w:val="1F282C"/>
          <w:sz w:val="27"/>
          <w:szCs w:val="27"/>
        </w:rPr>
        <w:drawing>
          <wp:inline distT="0" distB="0" distL="0" distR="0" wp14:anchorId="0C7512DA" wp14:editId="0260ECCC">
            <wp:extent cx="381635" cy="170815"/>
            <wp:effectExtent l="19050" t="0" r="0" b="0"/>
            <wp:docPr id="50" name="Рисунок 50" descr="http://greleon.ru/pr/pr11/i_845021c98ec3f353_html_ea47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greleon.ru/pr/pr11/i_845021c98ec3f353_html_ea47e3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17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- разность высот между осями отражателя и приемо-передатчика, равная</w:t>
      </w:r>
    </w:p>
    <w:p w14:paraId="53B33EFC" w14:textId="77777777" w:rsidR="00E34B50" w:rsidRDefault="00E34B50" w:rsidP="00E34B50">
      <w:pPr>
        <w:pStyle w:val="western"/>
        <w:shd w:val="clear" w:color="auto" w:fill="FFFFFF"/>
        <w:spacing w:before="0" w:beforeAutospacing="0" w:after="0" w:afterAutospacing="0" w:line="380" w:lineRule="atLeast"/>
        <w:ind w:left="1411" w:firstLine="706"/>
        <w:jc w:val="center"/>
        <w:rPr>
          <w:color w:val="1F282C"/>
          <w:sz w:val="27"/>
          <w:szCs w:val="27"/>
        </w:rPr>
      </w:pPr>
      <w:r>
        <w:rPr>
          <w:noProof/>
          <w:color w:val="1F282C"/>
          <w:sz w:val="27"/>
          <w:szCs w:val="27"/>
        </w:rPr>
        <w:drawing>
          <wp:inline distT="0" distB="0" distL="0" distR="0" wp14:anchorId="5B68F90B" wp14:editId="6526F7E8">
            <wp:extent cx="1798955" cy="200660"/>
            <wp:effectExtent l="19050" t="0" r="0" b="0"/>
            <wp:docPr id="51" name="Рисунок 51" descr="http://greleon.ru/pr/pr11/i_845021c98ec3f353_html_277d261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greleon.ru/pr/pr11/i_845021c98ec3f353_html_277d261a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20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1F282C"/>
          <w:sz w:val="27"/>
          <w:szCs w:val="27"/>
        </w:rPr>
        <w:t>. (8)</w:t>
      </w:r>
    </w:p>
    <w:p w14:paraId="1E842975" w14:textId="3444977C" w:rsidR="00E34B50" w:rsidRDefault="005F65A9" w:rsidP="001C1C76">
      <w:r>
        <w:rPr>
          <w:noProof/>
        </w:rPr>
        <w:lastRenderedPageBreak/>
        <w:t xml:space="preserve">      </w:t>
      </w:r>
      <w:r w:rsidR="00E34B50">
        <w:rPr>
          <w:noProof/>
        </w:rPr>
        <w:drawing>
          <wp:inline distT="0" distB="0" distL="0" distR="0" wp14:anchorId="2301791E" wp14:editId="0A9034B7">
            <wp:extent cx="5940425" cy="7410886"/>
            <wp:effectExtent l="19050" t="0" r="3175" b="0"/>
            <wp:docPr id="103" name="Рисунок 103" descr="http://greleon.ru/pr/pr11/i_845021c98ec3f353_html_be440b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greleon.ru/pr/pr11/i_845021c98ec3f353_html_be440bd6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10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85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55"/>
      </w:tblGrid>
      <w:tr w:rsidR="00290720" w:rsidRPr="00290720" w14:paraId="13D8EDC0" w14:textId="77777777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373429" w14:textId="77777777"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 w:rsidRPr="00290720">
              <w:rPr>
                <w:color w:val="1F282C"/>
              </w:rPr>
              <w:t>Рисунок 6 – Номограмма для определения коэффициента </w:t>
            </w:r>
            <w:r>
              <w:rPr>
                <w:noProof/>
                <w:color w:val="1F282C"/>
              </w:rPr>
              <w:drawing>
                <wp:inline distT="0" distB="0" distL="0" distR="0" wp14:anchorId="59430887" wp14:editId="7BAAF7C9">
                  <wp:extent cx="311785" cy="200660"/>
                  <wp:effectExtent l="19050" t="0" r="0" b="0"/>
                  <wp:docPr id="106" name="Рисунок 106" descr="http://greleon.ru/pr/pr11/i_845021c98ec3f353_html_9559e7a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://greleon.ru/pr/pr11/i_845021c98ec3f353_html_9559e7a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785" cy="200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25A4F6" w14:textId="77777777" w:rsidR="00290720" w:rsidRPr="00290720" w:rsidRDefault="00290720" w:rsidP="00290720">
      <w:pPr>
        <w:rPr>
          <w:vanish/>
        </w:rPr>
      </w:pPr>
    </w:p>
    <w:tbl>
      <w:tblPr>
        <w:tblW w:w="985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55"/>
      </w:tblGrid>
      <w:tr w:rsidR="00290720" w:rsidRPr="00290720" w14:paraId="3B7AB96D" w14:textId="77777777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362C69" w14:textId="77777777" w:rsidR="00290720" w:rsidRPr="00290720" w:rsidRDefault="00290720" w:rsidP="00290720">
            <w:pPr>
              <w:ind w:firstLine="706"/>
              <w:jc w:val="center"/>
              <w:rPr>
                <w:color w:val="1F282C"/>
              </w:rPr>
            </w:pPr>
          </w:p>
          <w:p w14:paraId="40529714" w14:textId="77777777"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>
              <w:rPr>
                <w:noProof/>
                <w:color w:val="1F282C"/>
              </w:rPr>
              <w:lastRenderedPageBreak/>
              <w:drawing>
                <wp:inline distT="0" distB="0" distL="0" distR="0" wp14:anchorId="68F0C491" wp14:editId="77B1D3E7">
                  <wp:extent cx="5747385" cy="3878580"/>
                  <wp:effectExtent l="19050" t="0" r="5715" b="0"/>
                  <wp:docPr id="107" name="Рисунок 107" descr="http://greleon.ru/pr/pr11/i_845021c98ec3f353_html_5cd99b4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http://greleon.ru/pr/pr11/i_845021c98ec3f353_html_5cd99b4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7385" cy="3878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0720" w:rsidRPr="00290720" w14:paraId="1CD04350" w14:textId="77777777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28584C" w14:textId="77777777"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 w:rsidRPr="00290720">
              <w:rPr>
                <w:color w:val="1F282C"/>
              </w:rPr>
              <w:lastRenderedPageBreak/>
              <w:t>Рисунок 7 – График для определения коэффициента </w:t>
            </w:r>
            <w:r>
              <w:rPr>
                <w:noProof/>
                <w:color w:val="1F282C"/>
              </w:rPr>
              <w:drawing>
                <wp:inline distT="0" distB="0" distL="0" distR="0" wp14:anchorId="7C1B2DF7" wp14:editId="39BF500C">
                  <wp:extent cx="291465" cy="200660"/>
                  <wp:effectExtent l="19050" t="0" r="0" b="0"/>
                  <wp:docPr id="108" name="Рисунок 108" descr="http://greleon.ru/pr/pr11/i_845021c98ec3f353_html_5dd4d1d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http://greleon.ru/pr/pr11/i_845021c98ec3f353_html_5dd4d1d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" cy="200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B31685" w14:textId="77777777" w:rsidR="00290720" w:rsidRPr="00290720" w:rsidRDefault="00290720" w:rsidP="00290720">
      <w:pPr>
        <w:rPr>
          <w:vanish/>
        </w:rPr>
      </w:pPr>
    </w:p>
    <w:tbl>
      <w:tblPr>
        <w:tblW w:w="985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55"/>
      </w:tblGrid>
      <w:tr w:rsidR="00290720" w:rsidRPr="00290720" w14:paraId="65F299AA" w14:textId="77777777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73F0F0" w14:textId="77777777" w:rsidR="00290720" w:rsidRPr="00290720" w:rsidRDefault="00290720" w:rsidP="00290720">
            <w:pPr>
              <w:ind w:firstLine="706"/>
              <w:jc w:val="center"/>
              <w:rPr>
                <w:color w:val="1F282C"/>
              </w:rPr>
            </w:pPr>
          </w:p>
          <w:p w14:paraId="63EF1482" w14:textId="77777777"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>
              <w:rPr>
                <w:noProof/>
                <w:color w:val="1F282C"/>
              </w:rPr>
              <w:drawing>
                <wp:inline distT="0" distB="0" distL="0" distR="0" wp14:anchorId="7B6EA4D0" wp14:editId="5EB5B234">
                  <wp:extent cx="6009005" cy="3275965"/>
                  <wp:effectExtent l="19050" t="0" r="0" b="0"/>
                  <wp:docPr id="109" name="Рисунок 109" descr="http://greleon.ru/pr/pr11/i_845021c98ec3f353_html_c31bae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http://greleon.ru/pr/pr11/i_845021c98ec3f353_html_c31bae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9005" cy="3275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0720" w:rsidRPr="00290720" w14:paraId="77329758" w14:textId="77777777" w:rsidTr="00290720">
        <w:trPr>
          <w:tblCellSpacing w:w="0" w:type="dxa"/>
        </w:trPr>
        <w:tc>
          <w:tcPr>
            <w:tcW w:w="9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FDF1D1" w14:textId="77777777" w:rsidR="00290720" w:rsidRPr="00290720" w:rsidRDefault="00290720" w:rsidP="00290720">
            <w:pPr>
              <w:spacing w:after="115"/>
              <w:jc w:val="center"/>
              <w:rPr>
                <w:color w:val="1F282C"/>
              </w:rPr>
            </w:pPr>
            <w:r w:rsidRPr="00290720">
              <w:rPr>
                <w:color w:val="1F282C"/>
              </w:rPr>
              <w:t>Рисунок 8 – График для определения циклической поправки </w:t>
            </w:r>
            <w:r>
              <w:rPr>
                <w:noProof/>
                <w:color w:val="1F282C"/>
              </w:rPr>
              <w:drawing>
                <wp:inline distT="0" distB="0" distL="0" distR="0" wp14:anchorId="7B824B6E" wp14:editId="5094B34C">
                  <wp:extent cx="401955" cy="200660"/>
                  <wp:effectExtent l="19050" t="0" r="0" b="0"/>
                  <wp:docPr id="110" name="Рисунок 110" descr="http://greleon.ru/pr/pr11/i_845021c98ec3f353_html_874db2d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http://greleon.ru/pr/pr11/i_845021c98ec3f353_html_874db2d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955" cy="200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E5028D" w14:textId="77777777" w:rsidR="00290720" w:rsidRDefault="00290720" w:rsidP="001C1C76"/>
    <w:sectPr w:rsidR="00290720" w:rsidSect="0064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6A2485"/>
    <w:multiLevelType w:val="hybridMultilevel"/>
    <w:tmpl w:val="853E2D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1C76"/>
    <w:rsid w:val="00007C2F"/>
    <w:rsid w:val="000629B3"/>
    <w:rsid w:val="0015422E"/>
    <w:rsid w:val="001C1C76"/>
    <w:rsid w:val="001D1123"/>
    <w:rsid w:val="002217C3"/>
    <w:rsid w:val="00290720"/>
    <w:rsid w:val="003134C8"/>
    <w:rsid w:val="0040536F"/>
    <w:rsid w:val="005D2459"/>
    <w:rsid w:val="005F65A9"/>
    <w:rsid w:val="00642327"/>
    <w:rsid w:val="00931609"/>
    <w:rsid w:val="0095135E"/>
    <w:rsid w:val="009C1933"/>
    <w:rsid w:val="00AF398C"/>
    <w:rsid w:val="00BF33E4"/>
    <w:rsid w:val="00CA356E"/>
    <w:rsid w:val="00CD1129"/>
    <w:rsid w:val="00D0021A"/>
    <w:rsid w:val="00D81CD3"/>
    <w:rsid w:val="00E3293E"/>
    <w:rsid w:val="00E34B50"/>
    <w:rsid w:val="00EB5851"/>
    <w:rsid w:val="00FB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BA20F"/>
  <w15:docId w15:val="{49F41E5D-0701-480A-AD11-E51EAD567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C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Заголовок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table" w:styleId="af4">
    <w:name w:val="Table Grid"/>
    <w:basedOn w:val="a1"/>
    <w:rsid w:val="001C1C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E34B50"/>
    <w:pPr>
      <w:spacing w:before="100" w:beforeAutospacing="1" w:after="100" w:afterAutospacing="1"/>
    </w:pPr>
  </w:style>
  <w:style w:type="paragraph" w:styleId="af5">
    <w:name w:val="Balloon Text"/>
    <w:basedOn w:val="a"/>
    <w:link w:val="af6"/>
    <w:uiPriority w:val="99"/>
    <w:semiHidden/>
    <w:unhideWhenUsed/>
    <w:rsid w:val="00E34B50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34B50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21" Type="http://schemas.openxmlformats.org/officeDocument/2006/relationships/image" Target="media/image17.gif"/><Relationship Id="rId34" Type="http://schemas.openxmlformats.org/officeDocument/2006/relationships/image" Target="media/image30.jpeg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jpeg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jpeg"/><Relationship Id="rId8" Type="http://schemas.openxmlformats.org/officeDocument/2006/relationships/image" Target="media/image4.gi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1176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10</cp:revision>
  <cp:lastPrinted>2023-09-13T09:09:00Z</cp:lastPrinted>
  <dcterms:created xsi:type="dcterms:W3CDTF">2016-11-29T14:10:00Z</dcterms:created>
  <dcterms:modified xsi:type="dcterms:W3CDTF">2023-09-17T10:20:00Z</dcterms:modified>
</cp:coreProperties>
</file>